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35A53" w14:textId="6EDC2E29" w:rsidR="0033194B" w:rsidRPr="00435CA0" w:rsidRDefault="0033194B" w:rsidP="0033194B">
      <w:pPr>
        <w:pStyle w:val="Heading4"/>
        <w:ind w:left="708" w:firstLine="708"/>
        <w:rPr>
          <w:bCs w:val="0"/>
          <w:sz w:val="24"/>
          <w:szCs w:val="24"/>
          <w:lang w:val="it-IT"/>
        </w:rPr>
      </w:pPr>
      <w:r w:rsidRPr="00435CA0">
        <w:rPr>
          <w:bCs w:val="0"/>
          <w:noProof/>
          <w:sz w:val="24"/>
          <w:szCs w:val="24"/>
          <w:lang w:val="en-US" w:eastAsia="en-US"/>
        </w:rPr>
        <w:drawing>
          <wp:anchor distT="0" distB="0" distL="114300" distR="114300" simplePos="0" relativeHeight="251659264" behindDoc="0" locked="0" layoutInCell="1" allowOverlap="1" wp14:anchorId="23656918" wp14:editId="047D8CC6">
            <wp:simplePos x="0" y="0"/>
            <wp:positionH relativeFrom="column">
              <wp:posOffset>49530</wp:posOffset>
            </wp:positionH>
            <wp:positionV relativeFrom="paragraph">
              <wp:posOffset>-120650</wp:posOffset>
            </wp:positionV>
            <wp:extent cx="998220" cy="1136650"/>
            <wp:effectExtent l="19050" t="0" r="0" b="0"/>
            <wp:wrapNone/>
            <wp:docPr id="3" name="Picture 3" descr="siglarnp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rnpbuna"/>
                    <pic:cNvPicPr>
                      <a:picLocks noChangeAspect="1" noChangeArrowheads="1"/>
                    </pic:cNvPicPr>
                  </pic:nvPicPr>
                  <pic:blipFill>
                    <a:blip r:embed="rId8" cstate="print">
                      <a:grayscl/>
                      <a:biLevel thresh="50000"/>
                    </a:blip>
                    <a:srcRect/>
                    <a:stretch>
                      <a:fillRect/>
                    </a:stretch>
                  </pic:blipFill>
                  <pic:spPr bwMode="auto">
                    <a:xfrm>
                      <a:off x="0" y="0"/>
                      <a:ext cx="998220" cy="1136650"/>
                    </a:xfrm>
                    <a:prstGeom prst="rect">
                      <a:avLst/>
                    </a:prstGeom>
                    <a:noFill/>
                    <a:ln w="9525">
                      <a:noFill/>
                      <a:miter lim="800000"/>
                      <a:headEnd/>
                      <a:tailEnd/>
                    </a:ln>
                  </pic:spPr>
                </pic:pic>
              </a:graphicData>
            </a:graphic>
          </wp:anchor>
        </w:drawing>
      </w:r>
      <w:r w:rsidR="002C11EB">
        <w:rPr>
          <w:bCs w:val="0"/>
          <w:sz w:val="24"/>
          <w:szCs w:val="24"/>
          <w:lang w:val="it-IT"/>
        </w:rPr>
        <w:t xml:space="preserve"> </w:t>
      </w:r>
      <w:r w:rsidRPr="00435CA0">
        <w:rPr>
          <w:bCs w:val="0"/>
          <w:sz w:val="24"/>
          <w:szCs w:val="24"/>
          <w:lang w:val="it-IT"/>
        </w:rPr>
        <w:t>REGIA NAŢIONALĂ A PĂDURILOR – ROMSILVA</w:t>
      </w:r>
    </w:p>
    <w:p w14:paraId="301CFBD8" w14:textId="77777777" w:rsidR="0033194B" w:rsidRPr="00435CA0" w:rsidRDefault="0033194B" w:rsidP="0033194B">
      <w:pPr>
        <w:pStyle w:val="Heading1"/>
        <w:spacing w:line="240" w:lineRule="auto"/>
        <w:ind w:left="708" w:firstLine="708"/>
        <w:rPr>
          <w:b/>
          <w:iCs/>
          <w:sz w:val="24"/>
          <w:u w:val="none"/>
          <w:lang w:val="it-IT"/>
        </w:rPr>
      </w:pPr>
      <w:r w:rsidRPr="00435CA0">
        <w:rPr>
          <w:b/>
          <w:iCs/>
          <w:sz w:val="24"/>
          <w:u w:val="none"/>
          <w:lang w:val="it-IT"/>
        </w:rPr>
        <w:t>DIRECTIA   SILVICA  SATU  MARE</w:t>
      </w:r>
    </w:p>
    <w:p w14:paraId="62F65134" w14:textId="77777777" w:rsidR="0033194B" w:rsidRPr="00435CA0" w:rsidRDefault="0033194B" w:rsidP="0033194B">
      <w:pPr>
        <w:pStyle w:val="Heading1"/>
        <w:spacing w:line="240" w:lineRule="auto"/>
        <w:ind w:left="708" w:firstLine="708"/>
        <w:rPr>
          <w:b/>
          <w:sz w:val="24"/>
          <w:u w:val="none"/>
          <w:lang w:val="it-IT"/>
        </w:rPr>
      </w:pPr>
      <w:r w:rsidRPr="00435CA0">
        <w:rPr>
          <w:b/>
          <w:sz w:val="24"/>
          <w:u w:val="none"/>
          <w:lang w:val="it-IT"/>
        </w:rPr>
        <w:t>OCOLUL  SILVIC   SATU MARE</w:t>
      </w:r>
    </w:p>
    <w:p w14:paraId="1E961986" w14:textId="77777777" w:rsidR="0033194B" w:rsidRPr="00435CA0" w:rsidRDefault="0033194B" w:rsidP="0033194B">
      <w:pPr>
        <w:spacing w:after="0" w:line="240" w:lineRule="auto"/>
        <w:ind w:firstLine="708"/>
        <w:jc w:val="center"/>
      </w:pPr>
      <w:r w:rsidRPr="00435CA0">
        <w:t xml:space="preserve">           P-ta Eroii Revolutiei, nr. 12, Satu Mare, Cod postal: 440055</w:t>
      </w:r>
    </w:p>
    <w:p w14:paraId="7F5DF727" w14:textId="77777777" w:rsidR="0033194B" w:rsidRPr="00435CA0" w:rsidRDefault="0033194B" w:rsidP="0033194B">
      <w:pPr>
        <w:spacing w:after="0" w:line="240" w:lineRule="auto"/>
        <w:jc w:val="center"/>
      </w:pPr>
      <w:r w:rsidRPr="00435CA0">
        <w:t xml:space="preserve">                    Telefon : 0261-715754; Fax: 0261-715766</w:t>
      </w:r>
    </w:p>
    <w:p w14:paraId="52DF8C54" w14:textId="77777777" w:rsidR="0033194B" w:rsidRPr="00435CA0" w:rsidRDefault="0033194B" w:rsidP="0033194B">
      <w:pPr>
        <w:spacing w:after="0" w:line="240" w:lineRule="auto"/>
        <w:jc w:val="center"/>
      </w:pPr>
      <w:r w:rsidRPr="00435CA0">
        <w:t xml:space="preserve">                    e-Mail: satumare@</w:t>
      </w:r>
      <w:r w:rsidRPr="00435CA0">
        <w:rPr>
          <w:rStyle w:val="Hyperlink"/>
          <w:color w:val="auto"/>
        </w:rPr>
        <w:t>satumare.rosilva.ro</w:t>
      </w:r>
    </w:p>
    <w:p w14:paraId="6517416A" w14:textId="77777777" w:rsidR="0033194B" w:rsidRPr="00435CA0" w:rsidRDefault="0033194B" w:rsidP="0033194B">
      <w:pPr>
        <w:pBdr>
          <w:bottom w:val="double" w:sz="6" w:space="1" w:color="auto"/>
        </w:pBdr>
        <w:spacing w:after="0"/>
      </w:pPr>
    </w:p>
    <w:p w14:paraId="433B4B49" w14:textId="2B517C60" w:rsidR="00CA0F39" w:rsidRPr="00435CA0" w:rsidRDefault="005206CE" w:rsidP="000D359D">
      <w:pPr>
        <w:ind w:left="-142" w:firstLine="142"/>
      </w:pPr>
      <w:r>
        <w:t>NR.</w:t>
      </w:r>
      <w:r w:rsidR="0048005C">
        <w:t xml:space="preserve"> </w:t>
      </w:r>
      <w:r w:rsidR="00A57613">
        <w:t>3956</w:t>
      </w:r>
      <w:r w:rsidR="0033194B" w:rsidRPr="00435CA0">
        <w:t>/</w:t>
      </w:r>
      <w:r w:rsidR="000D359D">
        <w:t>11.11</w:t>
      </w:r>
      <w:r w:rsidR="002D0B34">
        <w:t>.202</w:t>
      </w:r>
      <w:r w:rsidR="00A57613">
        <w:t>5</w:t>
      </w:r>
    </w:p>
    <w:p w14:paraId="54C413C6" w14:textId="77777777" w:rsidR="00CA0F39" w:rsidRPr="00435CA0" w:rsidRDefault="00783A7B" w:rsidP="0070114A">
      <w:pPr>
        <w:jc w:val="center"/>
      </w:pPr>
      <w:r w:rsidRPr="00435CA0">
        <w:rPr>
          <w:rFonts w:ascii="Times New Roman" w:hAnsi="Times New Roman"/>
          <w:sz w:val="28"/>
          <w:szCs w:val="28"/>
        </w:rPr>
        <w:t>Catre</w:t>
      </w:r>
    </w:p>
    <w:p w14:paraId="73AAF641" w14:textId="40B7579A" w:rsidR="001F074F" w:rsidRPr="000D359D" w:rsidRDefault="0045639D" w:rsidP="000D359D">
      <w:pPr>
        <w:jc w:val="center"/>
        <w:rPr>
          <w:rFonts w:ascii="Times New Roman" w:hAnsi="Times New Roman"/>
          <w:b/>
          <w:sz w:val="28"/>
          <w:szCs w:val="28"/>
        </w:rPr>
      </w:pPr>
      <w:r>
        <w:rPr>
          <w:rFonts w:ascii="Times New Roman" w:hAnsi="Times New Roman"/>
          <w:b/>
          <w:sz w:val="28"/>
          <w:szCs w:val="28"/>
        </w:rPr>
        <w:t>PRIMARI</w:t>
      </w:r>
      <w:r w:rsidR="00BE7443">
        <w:rPr>
          <w:rFonts w:ascii="Times New Roman" w:hAnsi="Times New Roman"/>
          <w:b/>
          <w:sz w:val="28"/>
          <w:szCs w:val="28"/>
        </w:rPr>
        <w:t>A DOROLT</w:t>
      </w:r>
    </w:p>
    <w:p w14:paraId="4E1119BE"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Urmare a intrării în vigoare a Regulamentului de valorificare a masei lemnoase din fondul forestier proprietate publică, aprobat prin H.G. nr.715 din 5.10.2017, publicat în Monitorul Oficial al României nr.812/13.10.2017, modificat prin HG 55/2019,HG 99/2023, apar drepturi si obligatii noi pentru Consiliile locale a unităților administrativ-teritoriale:</w:t>
      </w:r>
    </w:p>
    <w:p w14:paraId="300FE8E2" w14:textId="77777777" w:rsidR="000D359D" w:rsidRPr="000D359D" w:rsidRDefault="000D359D" w:rsidP="000D359D">
      <w:pPr>
        <w:ind w:firstLine="708"/>
        <w:jc w:val="both"/>
        <w:rPr>
          <w:rFonts w:ascii="Times New Roman" w:hAnsi="Times New Roman"/>
          <w:bCs/>
        </w:rPr>
      </w:pPr>
      <w:r w:rsidRPr="000D359D">
        <w:rPr>
          <w:rFonts w:ascii="Times New Roman" w:hAnsi="Times New Roman"/>
          <w:bCs/>
        </w:rPr>
        <w:t xml:space="preserve">1.Art.1. din Regulament </w:t>
      </w:r>
    </w:p>
    <w:p w14:paraId="6D65FC1E"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 xml:space="preserve"> În înţelesul prezentului regulament, termenii şi expresiile de mai jos semnifică după cum urmează:</w:t>
      </w:r>
    </w:p>
    <w:p w14:paraId="7C860451"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w:t>
      </w:r>
      <w:r w:rsidRPr="000D359D">
        <w:rPr>
          <w:rFonts w:ascii="Times New Roman" w:hAnsi="Times New Roman"/>
          <w:bCs/>
        </w:rPr>
        <w:tab/>
        <w:t>preţ de referinţă - preţul unui metru cub de masă lemnoasă pe picior care se recoltează din fondul forestier proprietate publică, stabilit anual cel târziu până la data de 30 octombrie a anului anterior anului de producţie; acesta este un preţ stabilit în condiţii de piaţă, în funcţie de specie sau grupa de specii, de gradul de accesibilitate, de sortiment şi de natura produsului şi se utilizează pentru calculul preţului actului de punere în valoare - "preţ de APV"; preţul de referinţă se aprobă, pentru fiecare an de producţie, prin decizie a conducătorului administratorului fondului forestier proprietate publică a statului, la nivel judeţean, la nivel naţional sau la nivelul regiunii de dezvoltare, respectiv de proprietar pentru masa lemnoasă provenită din fondul forestier proprietate publică a unităţilor administrativ-teritoriale; preţul de referinţă poate fi revizuit o singură dată în cursul unui an; decizia privind preţul de referinţă se publică pe site-ul www.produselepadurii.ro, precum şi pe site-ul administratorului fondului forestier proprietate publică a statului, respectiv pe site-ul administratorului/proprietarului fondului forestier proprietate publică a unităţii administrativ-teritoriale;</w:t>
      </w:r>
    </w:p>
    <w:p w14:paraId="5FCB5710" w14:textId="77777777" w:rsidR="000D359D" w:rsidRPr="000D359D" w:rsidRDefault="000D359D" w:rsidP="000D359D">
      <w:pPr>
        <w:ind w:firstLine="708"/>
        <w:jc w:val="both"/>
        <w:rPr>
          <w:rFonts w:ascii="Times New Roman" w:hAnsi="Times New Roman"/>
          <w:bCs/>
        </w:rPr>
      </w:pPr>
      <w:r w:rsidRPr="000D359D">
        <w:rPr>
          <w:rFonts w:ascii="Times New Roman" w:hAnsi="Times New Roman"/>
          <w:bCs/>
        </w:rPr>
        <w:t>2. Art.6 .1.</w:t>
      </w:r>
    </w:p>
    <w:p w14:paraId="16D7E778" w14:textId="40ECBFBC" w:rsidR="000D359D" w:rsidRDefault="000D359D" w:rsidP="000D359D">
      <w:pPr>
        <w:ind w:firstLine="1134"/>
        <w:jc w:val="both"/>
        <w:rPr>
          <w:rFonts w:ascii="Times New Roman" w:hAnsi="Times New Roman"/>
          <w:bCs/>
        </w:rPr>
      </w:pPr>
      <w:r w:rsidRPr="000D359D">
        <w:rPr>
          <w:rFonts w:ascii="Times New Roman" w:hAnsi="Times New Roman"/>
          <w:bCs/>
        </w:rPr>
        <w:tab/>
        <w:t xml:space="preserve"> Volumul de masă lemnoasă care se recoltează anual din fondul forestier proprietate publică a unei unităţi administrativ-teritoriale se propune, în condiţiile legii, de ocolul silvic care administrează/asigură serviciile silvice, în baza prevederilor amenajamentelor silvice şi în condiţiile reglementate de art. 59 din Legea nr. 46/2008, republicată, cu modificările şi completările ulterioare, şi se aprobă prin hotărâre a consiliului local.</w:t>
      </w:r>
    </w:p>
    <w:p w14:paraId="73D79439" w14:textId="77777777" w:rsidR="000D359D" w:rsidRPr="000D359D" w:rsidRDefault="000D359D" w:rsidP="000D359D">
      <w:pPr>
        <w:jc w:val="both"/>
        <w:rPr>
          <w:rFonts w:ascii="Times New Roman" w:hAnsi="Times New Roman"/>
          <w:bCs/>
        </w:rPr>
      </w:pPr>
      <w:r w:rsidRPr="000D359D">
        <w:rPr>
          <w:rFonts w:ascii="Times New Roman" w:hAnsi="Times New Roman"/>
          <w:bCs/>
        </w:rPr>
        <w:t xml:space="preserve">               (2) La propunerea şi aprobarea volumului prevăzut la alin. (1) se vor urmări:</w:t>
      </w:r>
    </w:p>
    <w:p w14:paraId="305E404D"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a) recoltarea integrală a posibilităţii anuale de produse principale;</w:t>
      </w:r>
    </w:p>
    <w:p w14:paraId="2AD58B89"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b) realizarea integrală a volumului anual de lucrări de conservare;</w:t>
      </w:r>
    </w:p>
    <w:p w14:paraId="5D56DE22"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lastRenderedPageBreak/>
        <w:t>c) parcurgerea cu lucrări de îngrijire şi conducere a arboretelor, cel puţin a suprafeţelor prevăzute de amenajamentele silvice;</w:t>
      </w:r>
    </w:p>
    <w:p w14:paraId="6894B69C"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d) respectarea condiţiilor tehnice necesare punerii în valoare a masei lemnoase şi a oportunităţii efectuării lucrărilor silvotehnice;</w:t>
      </w:r>
    </w:p>
    <w:p w14:paraId="2C2E6CF8"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e) necesitatea extragerii produselor accidentale şi a produselor de igienă, puse în valoare;</w:t>
      </w:r>
    </w:p>
    <w:p w14:paraId="0C1727F6"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f) regimul ariilor protejate;</w:t>
      </w:r>
    </w:p>
    <w:p w14:paraId="6F64AEE1"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g) inaccesibilitatea unor arborete;</w:t>
      </w:r>
    </w:p>
    <w:p w14:paraId="0495D585"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h) aplicarea unor acte normative;</w:t>
      </w:r>
    </w:p>
    <w:p w14:paraId="032CF276"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i) problemele create de existenţa unor litigii.</w:t>
      </w:r>
    </w:p>
    <w:p w14:paraId="6E5E539C"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 xml:space="preserve">             (3) Masa lemnoasă prevăzută la alin. (1) se valorifică în condiţiile prezentului regulament. Face obiectul valorificării, prin modalităţile prevăzute la art. 1 lit. x), volumul de masă lemnoasă rămas disponibil după asigurarea necesarului, în următoarea ordine de prioritate, pentru:</w:t>
      </w:r>
    </w:p>
    <w:p w14:paraId="33BA7119"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a) consumul populaţiei;</w:t>
      </w:r>
    </w:p>
    <w:p w14:paraId="1291AC5E"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b) consumul propriu al unităţilor de interes local finanţate integral sau parţial de la bugetul de stat sau bugetul local, care nu desfăşoară activitate economică în sensul reglementărilor comunitare în domeniul ajutorului de stat;</w:t>
      </w:r>
    </w:p>
    <w:p w14:paraId="798E5548"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c) consumul propriu al proprietarului/administratorului fondului forestier proprietate publică a unităţii administrativ- teritoriale respective.</w:t>
      </w:r>
    </w:p>
    <w:p w14:paraId="646AA1C4"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 xml:space="preserve">           (4) Criteriile, volumele şi priorităţile privind valorificarea masei lemnoase prevăzută la alin. (3) sunt stabilite de consiliul local al unităţii administrativ-teritoriale care este proprietarul acestui fond forestier.</w:t>
      </w:r>
    </w:p>
    <w:p w14:paraId="69CCCAB8"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 xml:space="preserve">           (5) După asigurarea necesarului prevăzut la alin. (3), masa lemnoasă şi lemnul fasonat se pot valorifica altor solicitanţi, în condiţiile prezentului regulament.</w:t>
      </w:r>
    </w:p>
    <w:p w14:paraId="7089F1F9"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3. art.20 (5) din Regulament</w:t>
      </w:r>
    </w:p>
    <w:p w14:paraId="7714C455"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 xml:space="preserve">Preţul de pornire la licitaţie/negociere pentru masa lemnoasă pe picior se aprobă de entităţile prevăzute la art. 4 alin. (1), iar pentru masa lemnoasa din fondul forestier proprietate publica a unei unitati administrativ- teritoriale se aproba de consiliul local al acesteia. Pretul de pornire se exprima în lei/metru cub volum brut, fără TVA. </w:t>
      </w:r>
    </w:p>
    <w:p w14:paraId="51FE6C77" w14:textId="77777777" w:rsidR="000D359D" w:rsidRPr="000D359D" w:rsidRDefault="000D359D" w:rsidP="000D359D">
      <w:pPr>
        <w:ind w:firstLine="708"/>
        <w:jc w:val="both"/>
        <w:rPr>
          <w:rFonts w:ascii="Times New Roman" w:hAnsi="Times New Roman"/>
          <w:bCs/>
        </w:rPr>
      </w:pPr>
      <w:r w:rsidRPr="000D359D">
        <w:rPr>
          <w:rFonts w:ascii="Times New Roman" w:hAnsi="Times New Roman"/>
          <w:bCs/>
        </w:rPr>
        <w:t>4. art.20 (6) din Regulament</w:t>
      </w:r>
    </w:p>
    <w:p w14:paraId="2893FD34" w14:textId="71D6FA6B" w:rsid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În cazul materialelor lemnoase fasonate, preţul de pornire la licitaţie se stabileşte pe principiile economiei de piaţă, corelat cu condiţiile de livrare, in cazul sortimentelor de lemn rotund si despicat de lucru, pretul de pornire se stabileste atat pentru volumul net, cat si pentru coaja acestuia, pentru fiecare lot, respectiv pentru fiecare piesa personalizata.</w:t>
      </w:r>
    </w:p>
    <w:p w14:paraId="5F51D1EE" w14:textId="60EF896D" w:rsidR="00CF31F1" w:rsidRDefault="00CF31F1" w:rsidP="000D359D">
      <w:pPr>
        <w:ind w:firstLine="1134"/>
        <w:jc w:val="both"/>
        <w:rPr>
          <w:rFonts w:ascii="Times New Roman" w:hAnsi="Times New Roman"/>
          <w:bCs/>
        </w:rPr>
      </w:pPr>
    </w:p>
    <w:p w14:paraId="6077FF00" w14:textId="77777777" w:rsidR="00CF31F1" w:rsidRPr="000D359D" w:rsidRDefault="00CF31F1" w:rsidP="000D359D">
      <w:pPr>
        <w:ind w:firstLine="1134"/>
        <w:jc w:val="both"/>
        <w:rPr>
          <w:rFonts w:ascii="Times New Roman" w:hAnsi="Times New Roman"/>
          <w:bCs/>
        </w:rPr>
      </w:pPr>
    </w:p>
    <w:p w14:paraId="6182818C" w14:textId="77777777" w:rsidR="000D359D" w:rsidRPr="000D359D" w:rsidRDefault="000D359D" w:rsidP="000D359D">
      <w:pPr>
        <w:ind w:firstLine="708"/>
        <w:jc w:val="both"/>
        <w:rPr>
          <w:rFonts w:ascii="Times New Roman" w:hAnsi="Times New Roman"/>
          <w:bCs/>
        </w:rPr>
      </w:pPr>
      <w:r w:rsidRPr="000D359D">
        <w:rPr>
          <w:rFonts w:ascii="Times New Roman" w:hAnsi="Times New Roman"/>
          <w:bCs/>
        </w:rPr>
        <w:lastRenderedPageBreak/>
        <w:t>5.art.20 (7)</w:t>
      </w:r>
    </w:p>
    <w:p w14:paraId="66B0B405"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In cazul in care un lot ramane neajudecat , organizatorul licitatiei, in baza fundamentarii aprobate in scris de entitatile prevazute la art.4 alin.(1) dupa caz poate diminua pretul de pornire la licitatie pentru lotul respectiv.</w:t>
      </w:r>
    </w:p>
    <w:p w14:paraId="57D50C07" w14:textId="77777777" w:rsidR="000D359D" w:rsidRPr="000D359D" w:rsidRDefault="000D359D" w:rsidP="000D359D">
      <w:pPr>
        <w:ind w:firstLine="708"/>
        <w:jc w:val="both"/>
        <w:rPr>
          <w:rFonts w:ascii="Times New Roman" w:hAnsi="Times New Roman"/>
          <w:bCs/>
        </w:rPr>
      </w:pPr>
      <w:r w:rsidRPr="000D359D">
        <w:rPr>
          <w:rFonts w:ascii="Times New Roman" w:hAnsi="Times New Roman"/>
          <w:bCs/>
        </w:rPr>
        <w:t>4. art.45  din Regulament</w:t>
      </w:r>
    </w:p>
    <w:p w14:paraId="233B4262"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(1)Pentru consumul propriu al instituţiilor publice, al unităţilor de interes local finanţate integral sau parţial de la bugetul de stat sau bugetul local, care nu desfăşoară activitate economică în sensul reglementărilor comunitare în domeniul ajutorului de stat, precum şi strict pentru nevoile proprii/activitatea economică ale/a persoanelor fizice, persoanelor fizice autorizate, întreprinderilor individuale şi întreprinderilor familiale, administratorii fondului forestier proprietate publică pot să vândă în mod direct, pe bază de solicitare fundamentată, fără licitaţie şi fără negociere, lemn, precum si lemn rotund si despicat de lucru la capatul gros de maximum 24 cm.</w:t>
      </w:r>
    </w:p>
    <w:p w14:paraId="336E7B46"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(11) Administratorul/Prestatorul de servicii silvice/Proprietarul fondului forestier proprietate publică a unei unități administrativ-teritoriale, pe baza hotărârii consiliului local, poate vinde direct și lemnul de lucru fasonat cu diametrul la capătul gros mai mare de 24 cm, către persoane fizice și către unitățile de interes local finanțate integral sau parțial de la bugetul de stat sau de la bugetul local care nu desfășoară activitate economică în sensul reglementărilor comunitare în domeniul ajutorului de stat, astfel:</w:t>
      </w:r>
    </w:p>
    <w:p w14:paraId="307C05D2"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w:t>
      </w:r>
      <w:r w:rsidRPr="000D359D">
        <w:rPr>
          <w:rFonts w:ascii="Times New Roman" w:hAnsi="Times New Roman"/>
          <w:bCs/>
        </w:rPr>
        <w:tab/>
        <w:t>a) în volum de maximum 50 mc, pe baza autorizației de construcție, în vigoare;</w:t>
      </w:r>
    </w:p>
    <w:p w14:paraId="20F81784"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w:t>
      </w:r>
      <w:r w:rsidRPr="000D359D">
        <w:rPr>
          <w:rFonts w:ascii="Times New Roman" w:hAnsi="Times New Roman"/>
          <w:bCs/>
        </w:rPr>
        <w:tab/>
        <w:t>b) în volum de maximum 10 mc/an/familie/unitate de interes local, pentru nevoi proprii.</w:t>
      </w:r>
    </w:p>
    <w:p w14:paraId="68AAEEB4"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Lemnul de lucru fasonat cumpărat în condițiile de mai sus nu poate face obiectul comercializării către alte persoane fizice sau juridice.</w:t>
      </w:r>
    </w:p>
    <w:p w14:paraId="009461BC"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(12) Prețurile de vânzare directă a lemnului fasonat se aprobă, pe baza principiilor economiei de piață, de către entitățile prevăzute la art. 3 alin. (1), respectiv la art. 4 alin. (1), după caz.</w:t>
      </w:r>
    </w:p>
    <w:p w14:paraId="577623D1"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(13) Cantitatea și destinația lemnului fasonat provenit din fondul forestier proprietate publică a unității administrativ-teritoriale, prevăzute la alin. (1), care poate fi vândută direct, se aprobă de consiliul local al acesteia.</w:t>
      </w:r>
    </w:p>
    <w:p w14:paraId="6A48DD72"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(14) Lemnul fasonat prevăzut la alin. (1) se poate vinde și livra din depozite, din platformele primare, de la căi de transport cu caracter permanent, precum și din faza fasonat la cioată. Lemnul fasonat provenit din produse accidentale II, produse de igienă, precum și cel din produse extraordinare se poate vinde și livra și de la alte căi de acces sau de la căile de scos-apropiat.</w:t>
      </w:r>
    </w:p>
    <w:p w14:paraId="08643F86" w14:textId="77777777" w:rsidR="000D359D" w:rsidRPr="000D359D" w:rsidRDefault="000D359D" w:rsidP="000D359D">
      <w:pPr>
        <w:ind w:firstLine="1134"/>
        <w:jc w:val="both"/>
        <w:rPr>
          <w:rFonts w:ascii="Times New Roman" w:hAnsi="Times New Roman"/>
          <w:bCs/>
        </w:rPr>
      </w:pPr>
      <w:r w:rsidRPr="000D359D">
        <w:rPr>
          <w:rFonts w:ascii="Times New Roman" w:hAnsi="Times New Roman"/>
          <w:bCs/>
        </w:rPr>
        <w:t>o</w:t>
      </w:r>
      <w:r w:rsidRPr="000D359D">
        <w:rPr>
          <w:rFonts w:ascii="Times New Roman" w:hAnsi="Times New Roman"/>
          <w:bCs/>
        </w:rPr>
        <w:tab/>
        <w:t>(15) După asigurarea necesarului de lemn, administratorul /proprietarul fondului forestier proprietate publică a unității administrativ-teritoriale, după caz, poate valorifica ca masă lemnoasă partiziile rămase disponibile.</w:t>
      </w:r>
    </w:p>
    <w:p w14:paraId="014B0457" w14:textId="767E8C1F" w:rsidR="009928E2" w:rsidRPr="00CF31F1" w:rsidRDefault="000D359D" w:rsidP="00CF31F1">
      <w:pPr>
        <w:ind w:firstLine="1134"/>
        <w:jc w:val="both"/>
        <w:rPr>
          <w:rFonts w:ascii="Times New Roman" w:hAnsi="Times New Roman"/>
          <w:bCs/>
        </w:rPr>
      </w:pPr>
      <w:r w:rsidRPr="000D359D">
        <w:rPr>
          <w:rFonts w:ascii="Times New Roman" w:hAnsi="Times New Roman"/>
          <w:bCs/>
        </w:rPr>
        <w:t>5. art. 46. -   Administratorii fondului forestier proprietate publică a statului şi administratorul/prestatorul de servicii silvice/proprietarul fondului forestier proprietate publică a unităţii administrativ-teritoriale cu aprobarea consiliului local al acesteia pot oferi spre vânzare lemn fasonat şi la achiziţiile directe practicate de autorităţile publice contractante.</w:t>
      </w:r>
    </w:p>
    <w:p w14:paraId="6F3814DA" w14:textId="5761AA07" w:rsidR="003D23C1" w:rsidRPr="00B85CD2" w:rsidRDefault="009D2641" w:rsidP="00596881">
      <w:pPr>
        <w:ind w:firstLine="1134"/>
        <w:jc w:val="both"/>
        <w:rPr>
          <w:rFonts w:ascii="Times New Roman" w:hAnsi="Times New Roman"/>
          <w:b/>
        </w:rPr>
      </w:pPr>
      <w:r w:rsidRPr="00B85CD2">
        <w:rPr>
          <w:rFonts w:ascii="Times New Roman" w:hAnsi="Times New Roman"/>
          <w:b/>
        </w:rPr>
        <w:lastRenderedPageBreak/>
        <w:t>Av</w:t>
      </w:r>
      <w:r w:rsidR="00BA7C35" w:rsidRPr="00B85CD2">
        <w:rPr>
          <w:rFonts w:ascii="Times New Roman" w:hAnsi="Times New Roman"/>
          <w:b/>
        </w:rPr>
        <w:t>and</w:t>
      </w:r>
      <w:r w:rsidRPr="00B85CD2">
        <w:rPr>
          <w:rFonts w:ascii="Times New Roman" w:hAnsi="Times New Roman"/>
          <w:b/>
        </w:rPr>
        <w:t xml:space="preserve"> in vedere cele</w:t>
      </w:r>
      <w:r w:rsidR="003D23C1" w:rsidRPr="00B85CD2">
        <w:rPr>
          <w:rFonts w:ascii="Times New Roman" w:hAnsi="Times New Roman"/>
          <w:b/>
        </w:rPr>
        <w:t xml:space="preserve"> prezentate mai sus</w:t>
      </w:r>
      <w:r w:rsidR="00FA34E9" w:rsidRPr="00B85CD2">
        <w:rPr>
          <w:rFonts w:ascii="Times New Roman" w:hAnsi="Times New Roman"/>
          <w:b/>
        </w:rPr>
        <w:t>,</w:t>
      </w:r>
      <w:r w:rsidR="003D23C1" w:rsidRPr="00B85CD2">
        <w:rPr>
          <w:rFonts w:ascii="Times New Roman" w:hAnsi="Times New Roman"/>
          <w:b/>
        </w:rPr>
        <w:t xml:space="preserve"> Ocolul Silvic Satu Mare </w:t>
      </w:r>
      <w:r w:rsidR="00B47FD8" w:rsidRPr="00B85CD2">
        <w:rPr>
          <w:rFonts w:ascii="Times New Roman" w:hAnsi="Times New Roman"/>
          <w:b/>
        </w:rPr>
        <w:t xml:space="preserve">propune Consiliului Local al </w:t>
      </w:r>
      <w:r w:rsidR="001E4752" w:rsidRPr="00B85CD2">
        <w:rPr>
          <w:rFonts w:ascii="Times New Roman" w:hAnsi="Times New Roman"/>
          <w:b/>
        </w:rPr>
        <w:t xml:space="preserve">Primariei </w:t>
      </w:r>
      <w:r w:rsidR="00BE7443">
        <w:rPr>
          <w:rFonts w:ascii="Times New Roman" w:hAnsi="Times New Roman"/>
          <w:b/>
        </w:rPr>
        <w:t>Dorolt</w:t>
      </w:r>
      <w:r w:rsidR="00596881" w:rsidRPr="00B85CD2">
        <w:rPr>
          <w:rFonts w:ascii="Times New Roman" w:hAnsi="Times New Roman"/>
          <w:b/>
        </w:rPr>
        <w:t xml:space="preserve"> </w:t>
      </w:r>
      <w:r w:rsidR="00B47FD8" w:rsidRPr="00B85CD2">
        <w:rPr>
          <w:rFonts w:ascii="Times New Roman" w:hAnsi="Times New Roman"/>
          <w:b/>
        </w:rPr>
        <w:t>analizarea și aprobarea</w:t>
      </w:r>
      <w:r w:rsidR="003D23C1" w:rsidRPr="00B85CD2">
        <w:rPr>
          <w:rFonts w:ascii="Times New Roman" w:hAnsi="Times New Roman"/>
          <w:b/>
        </w:rPr>
        <w:t xml:space="preserve"> urmatoarelor:</w:t>
      </w:r>
    </w:p>
    <w:p w14:paraId="5584DA6B" w14:textId="77777777" w:rsidR="00D93939" w:rsidRPr="00B85CD2" w:rsidRDefault="00D93939" w:rsidP="0048005C">
      <w:pPr>
        <w:pStyle w:val="ListParagraph"/>
        <w:ind w:left="957"/>
        <w:jc w:val="both"/>
        <w:rPr>
          <w:rFonts w:ascii="Times New Roman" w:hAnsi="Times New Roman"/>
        </w:rPr>
      </w:pPr>
    </w:p>
    <w:p w14:paraId="64BC1203" w14:textId="05C1A42E" w:rsidR="00B85CD2" w:rsidRPr="00BE7443" w:rsidRDefault="00FB1B19" w:rsidP="00CF31F1">
      <w:pPr>
        <w:pStyle w:val="ListParagraph"/>
        <w:numPr>
          <w:ilvl w:val="0"/>
          <w:numId w:val="2"/>
        </w:numPr>
        <w:ind w:left="709" w:hanging="142"/>
        <w:jc w:val="both"/>
        <w:rPr>
          <w:rFonts w:ascii="Times New Roman" w:hAnsi="Times New Roman"/>
        </w:rPr>
      </w:pPr>
      <w:r w:rsidRPr="00B85CD2">
        <w:rPr>
          <w:rFonts w:ascii="Times New Roman" w:hAnsi="Times New Roman"/>
        </w:rPr>
        <w:t xml:space="preserve">Propunem Consiliului Local al Primariei </w:t>
      </w:r>
      <w:r w:rsidR="00BE7443">
        <w:rPr>
          <w:rFonts w:ascii="Times New Roman" w:hAnsi="Times New Roman"/>
        </w:rPr>
        <w:t>Dorolt</w:t>
      </w:r>
      <w:r w:rsidRPr="00BE7443">
        <w:rPr>
          <w:rFonts w:ascii="Times New Roman" w:hAnsi="Times New Roman"/>
        </w:rPr>
        <w:t xml:space="preserve"> analizarea si aprobarea  preturilo</w:t>
      </w:r>
      <w:r w:rsidR="00FD6DC7" w:rsidRPr="00BE7443">
        <w:rPr>
          <w:rFonts w:ascii="Times New Roman" w:hAnsi="Times New Roman"/>
        </w:rPr>
        <w:t>r</w:t>
      </w:r>
      <w:r w:rsidRPr="00BE7443">
        <w:rPr>
          <w:rFonts w:ascii="Times New Roman" w:hAnsi="Times New Roman"/>
        </w:rPr>
        <w:t xml:space="preserve"> de referinta pentru anul 202</w:t>
      </w:r>
      <w:r w:rsidR="00A57613">
        <w:rPr>
          <w:rFonts w:ascii="Times New Roman" w:hAnsi="Times New Roman"/>
        </w:rPr>
        <w:t>6</w:t>
      </w:r>
      <w:r w:rsidRPr="00BE7443">
        <w:rPr>
          <w:rFonts w:ascii="Times New Roman" w:hAnsi="Times New Roman"/>
        </w:rPr>
        <w:t>, stabilite in conditii de piata, in functie de specii sau grupa de specii, gradul de accesibilizare, sortiment, natura produsului care se utilizea</w:t>
      </w:r>
      <w:r w:rsidR="00B85CD2" w:rsidRPr="00BE7443">
        <w:rPr>
          <w:rFonts w:ascii="Times New Roman" w:hAnsi="Times New Roman"/>
        </w:rPr>
        <w:t>za pentru calculul pretului APV</w:t>
      </w:r>
      <w:r w:rsidR="00CF31F1" w:rsidRPr="00CF31F1">
        <w:rPr>
          <w:rFonts w:ascii="Times New Roman" w:hAnsi="Times New Roman"/>
        </w:rPr>
        <w:t>. Mentionam ca preturile de referinta propuse au la baza decizia nr. 299/14.10.2025 a Regiei Nationale a Padurilor Romsilva pe care o atasam, conform anexei 1</w:t>
      </w:r>
    </w:p>
    <w:p w14:paraId="1E0BE072" w14:textId="77777777" w:rsidR="00B85CD2" w:rsidRPr="00B85CD2" w:rsidRDefault="00B85CD2" w:rsidP="00B85CD2">
      <w:pPr>
        <w:pStyle w:val="ListParagraph"/>
        <w:ind w:left="957"/>
        <w:jc w:val="both"/>
        <w:rPr>
          <w:rFonts w:ascii="Times New Roman" w:hAnsi="Times New Roman"/>
        </w:rPr>
      </w:pPr>
    </w:p>
    <w:p w14:paraId="48AE49B5" w14:textId="7218F28A" w:rsidR="00FB1B19" w:rsidRDefault="00FB1B19" w:rsidP="00FF13C6">
      <w:pPr>
        <w:pStyle w:val="ListParagraph"/>
        <w:numPr>
          <w:ilvl w:val="0"/>
          <w:numId w:val="2"/>
        </w:numPr>
        <w:jc w:val="both"/>
        <w:rPr>
          <w:rFonts w:ascii="Times New Roman" w:hAnsi="Times New Roman"/>
        </w:rPr>
      </w:pPr>
      <w:r w:rsidRPr="00B85CD2">
        <w:rPr>
          <w:rFonts w:ascii="Times New Roman" w:hAnsi="Times New Roman"/>
        </w:rPr>
        <w:t>Conform prevederilor art. 6 al. 1 din HG 715/2017, propunem a se recolta pentru anul 202</w:t>
      </w:r>
      <w:r w:rsidR="00A57613">
        <w:rPr>
          <w:rFonts w:ascii="Times New Roman" w:hAnsi="Times New Roman"/>
        </w:rPr>
        <w:t>6</w:t>
      </w:r>
      <w:r w:rsidRPr="00B85CD2">
        <w:rPr>
          <w:rFonts w:ascii="Times New Roman" w:hAnsi="Times New Roman"/>
        </w:rPr>
        <w:t xml:space="preserve"> de productie un volum de masa lemnoasa de  </w:t>
      </w:r>
      <w:r w:rsidR="00A57613">
        <w:rPr>
          <w:rFonts w:ascii="Times New Roman" w:hAnsi="Times New Roman"/>
        </w:rPr>
        <w:t>271</w:t>
      </w:r>
      <w:r w:rsidRPr="00B85CD2">
        <w:rPr>
          <w:rFonts w:ascii="Times New Roman" w:hAnsi="Times New Roman"/>
        </w:rPr>
        <w:t xml:space="preserve"> mc.</w:t>
      </w:r>
    </w:p>
    <w:p w14:paraId="614E8BDB" w14:textId="77777777" w:rsidR="006D134A" w:rsidRPr="006D134A" w:rsidRDefault="006D134A" w:rsidP="006D134A">
      <w:pPr>
        <w:pStyle w:val="ListParagraph"/>
        <w:rPr>
          <w:rFonts w:ascii="Times New Roman" w:hAnsi="Times New Roman"/>
        </w:rPr>
      </w:pPr>
    </w:p>
    <w:p w14:paraId="1D582801" w14:textId="00E6358C" w:rsidR="00B35F41" w:rsidRPr="00063353" w:rsidRDefault="006D134A" w:rsidP="00B35F41">
      <w:pPr>
        <w:pStyle w:val="ListParagraph"/>
        <w:numPr>
          <w:ilvl w:val="0"/>
          <w:numId w:val="2"/>
        </w:numPr>
        <w:jc w:val="both"/>
        <w:rPr>
          <w:rFonts w:ascii="Times New Roman" w:hAnsi="Times New Roman"/>
        </w:rPr>
      </w:pPr>
      <w:r>
        <w:rPr>
          <w:rFonts w:ascii="Times New Roman" w:hAnsi="Times New Roman"/>
        </w:rPr>
        <w:t>Pentru lemnul fasonat la drum auto din sortimentul lemn de foc si lemn de lucru CR, propunem un pret de valorificare valabile pentru anul 202</w:t>
      </w:r>
      <w:r w:rsidR="00A57613">
        <w:rPr>
          <w:rFonts w:ascii="Times New Roman" w:hAnsi="Times New Roman"/>
        </w:rPr>
        <w:t>6</w:t>
      </w:r>
      <w:r>
        <w:rPr>
          <w:rFonts w:ascii="Times New Roman" w:hAnsi="Times New Roman"/>
        </w:rPr>
        <w:t xml:space="preserve"> incepand cu data de 01.01.202</w:t>
      </w:r>
      <w:r w:rsidR="00A57613">
        <w:rPr>
          <w:rFonts w:ascii="Times New Roman" w:hAnsi="Times New Roman"/>
        </w:rPr>
        <w:t>6</w:t>
      </w:r>
      <w:r>
        <w:rPr>
          <w:rFonts w:ascii="Times New Roman" w:hAnsi="Times New Roman"/>
        </w:rPr>
        <w:t xml:space="preserve"> pe specii conform tabelului urmator:</w:t>
      </w:r>
    </w:p>
    <w:p w14:paraId="5A0360DD" w14:textId="77777777" w:rsidR="00B35F41" w:rsidRDefault="00B35F41" w:rsidP="00B35F41">
      <w:pPr>
        <w:jc w:val="both"/>
        <w:rPr>
          <w:rFonts w:ascii="Times New Roman" w:hAnsi="Times New Roman"/>
        </w:rPr>
      </w:pPr>
    </w:p>
    <w:p w14:paraId="4EA7E875" w14:textId="77777777" w:rsidR="00B35F41" w:rsidRDefault="00B35F41" w:rsidP="00B35F41">
      <w:pPr>
        <w:jc w:val="both"/>
        <w:rPr>
          <w:rFonts w:ascii="Times New Roman" w:hAnsi="Times New Roman"/>
        </w:rPr>
      </w:pPr>
    </w:p>
    <w:p w14:paraId="1A8DB91B" w14:textId="77777777" w:rsidR="00B35F41" w:rsidRPr="00B35F41" w:rsidRDefault="00B35F41" w:rsidP="00B35F41">
      <w:pPr>
        <w:jc w:val="both"/>
        <w:rPr>
          <w:rFonts w:ascii="Times New Roman" w:hAnsi="Times New Roman"/>
        </w:rPr>
      </w:pPr>
    </w:p>
    <w:p w14:paraId="4A030A2A" w14:textId="77777777" w:rsidR="0048005C" w:rsidRPr="00B85CD2" w:rsidRDefault="0048005C" w:rsidP="0048005C">
      <w:pPr>
        <w:pStyle w:val="ListParagraph"/>
        <w:ind w:left="957"/>
        <w:jc w:val="both"/>
        <w:rPr>
          <w:rFonts w:ascii="Times New Roman" w:hAnsi="Times New Roman"/>
        </w:rPr>
      </w:pPr>
    </w:p>
    <w:p w14:paraId="5B0330E1" w14:textId="77777777" w:rsidR="001F074F" w:rsidRDefault="001F074F" w:rsidP="00063353">
      <w:pPr>
        <w:spacing w:after="0" w:line="240" w:lineRule="auto"/>
        <w:jc w:val="center"/>
        <w:rPr>
          <w:rFonts w:eastAsia="Times New Roman" w:cs="Calibri"/>
          <w:b/>
          <w:bCs/>
          <w:color w:val="000000"/>
          <w:lang w:val="en-US"/>
        </w:rPr>
        <w:sectPr w:rsidR="001F074F" w:rsidSect="001F074F">
          <w:pgSz w:w="11906" w:h="16838"/>
          <w:pgMar w:top="1418" w:right="1559" w:bottom="1418" w:left="1418" w:header="709" w:footer="709" w:gutter="0"/>
          <w:cols w:space="708"/>
          <w:docGrid w:linePitch="360"/>
        </w:sectPr>
      </w:pPr>
    </w:p>
    <w:tbl>
      <w:tblPr>
        <w:tblpPr w:leftFromText="180" w:rightFromText="180" w:vertAnchor="text" w:horzAnchor="margin" w:tblpY="-411"/>
        <w:tblW w:w="14717" w:type="dxa"/>
        <w:tblCellMar>
          <w:left w:w="0" w:type="dxa"/>
          <w:right w:w="0" w:type="dxa"/>
        </w:tblCellMar>
        <w:tblLook w:val="04A0" w:firstRow="1" w:lastRow="0" w:firstColumn="1" w:lastColumn="0" w:noHBand="0" w:noVBand="1"/>
      </w:tblPr>
      <w:tblGrid>
        <w:gridCol w:w="2669"/>
        <w:gridCol w:w="756"/>
        <w:gridCol w:w="756"/>
        <w:gridCol w:w="784"/>
        <w:gridCol w:w="1003"/>
        <w:gridCol w:w="988"/>
        <w:gridCol w:w="1738"/>
        <w:gridCol w:w="755"/>
        <w:gridCol w:w="755"/>
        <w:gridCol w:w="784"/>
        <w:gridCol w:w="1003"/>
        <w:gridCol w:w="988"/>
        <w:gridCol w:w="1738"/>
      </w:tblGrid>
      <w:tr w:rsidR="00063353" w:rsidRPr="00063353" w14:paraId="18480744" w14:textId="77777777" w:rsidTr="0074554A">
        <w:trPr>
          <w:trHeight w:val="304"/>
        </w:trPr>
        <w:tc>
          <w:tcPr>
            <w:tcW w:w="0" w:type="auto"/>
            <w:gridSpan w:val="13"/>
            <w:tcMar>
              <w:top w:w="0" w:type="dxa"/>
              <w:left w:w="45" w:type="dxa"/>
              <w:bottom w:w="0" w:type="dxa"/>
              <w:right w:w="45" w:type="dxa"/>
            </w:tcMar>
            <w:vAlign w:val="bottom"/>
            <w:hideMark/>
          </w:tcPr>
          <w:p w14:paraId="71A9C06D" w14:textId="77777777" w:rsidR="00063353" w:rsidRPr="00063353" w:rsidRDefault="00063353" w:rsidP="00063353">
            <w:pPr>
              <w:spacing w:after="0" w:line="240" w:lineRule="auto"/>
              <w:jc w:val="center"/>
              <w:rPr>
                <w:rFonts w:eastAsia="Times New Roman" w:cs="Calibri"/>
                <w:b/>
                <w:bCs/>
                <w:color w:val="000000"/>
                <w:lang w:val="en-US"/>
              </w:rPr>
            </w:pPr>
            <w:r w:rsidRPr="00063353">
              <w:rPr>
                <w:rFonts w:eastAsia="Times New Roman" w:cs="Calibri"/>
                <w:b/>
                <w:bCs/>
                <w:color w:val="000000"/>
                <w:lang w:val="en-US"/>
              </w:rPr>
              <w:lastRenderedPageBreak/>
              <w:t xml:space="preserve">                                                                                                           PREȚURILE DE REFERINȚĂ                                                                                        </w:t>
            </w:r>
            <w:r w:rsidRPr="00063353">
              <w:rPr>
                <w:rFonts w:eastAsia="Times New Roman" w:cs="Calibri"/>
                <w:bCs/>
                <w:color w:val="000000"/>
                <w:lang w:val="en-US"/>
              </w:rPr>
              <w:t>Anexa nr. 1</w:t>
            </w:r>
            <w:r w:rsidRPr="00063353">
              <w:rPr>
                <w:rFonts w:eastAsia="Times New Roman" w:cs="Calibri"/>
                <w:b/>
                <w:bCs/>
                <w:color w:val="000000"/>
                <w:lang w:val="en-US"/>
              </w:rPr>
              <w:t xml:space="preserve"> </w:t>
            </w:r>
          </w:p>
        </w:tc>
      </w:tr>
      <w:tr w:rsidR="00063353" w:rsidRPr="00063353" w14:paraId="521FA4E9" w14:textId="77777777" w:rsidTr="0074554A">
        <w:trPr>
          <w:trHeight w:val="304"/>
        </w:trPr>
        <w:tc>
          <w:tcPr>
            <w:tcW w:w="0" w:type="auto"/>
            <w:gridSpan w:val="13"/>
            <w:tcMar>
              <w:top w:w="0" w:type="dxa"/>
              <w:left w:w="45" w:type="dxa"/>
              <w:bottom w:w="0" w:type="dxa"/>
              <w:right w:w="45" w:type="dxa"/>
            </w:tcMar>
            <w:vAlign w:val="bottom"/>
            <w:hideMark/>
          </w:tcPr>
          <w:p w14:paraId="1E4B845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PE SPECII/GRUPE DE SPECII, PE GRADE DE ACCESIBILITATE, SORTIMENTE ȘI NATURA PRODUSULUI </w:t>
            </w:r>
          </w:p>
        </w:tc>
      </w:tr>
      <w:tr w:rsidR="00063353" w:rsidRPr="00063353" w14:paraId="06F73B93" w14:textId="77777777" w:rsidTr="0074554A">
        <w:trPr>
          <w:trHeight w:val="304"/>
        </w:trPr>
        <w:tc>
          <w:tcPr>
            <w:tcW w:w="0" w:type="auto"/>
            <w:tcMar>
              <w:top w:w="0" w:type="dxa"/>
              <w:left w:w="45" w:type="dxa"/>
              <w:bottom w:w="0" w:type="dxa"/>
              <w:right w:w="45" w:type="dxa"/>
            </w:tcMar>
            <w:vAlign w:val="bottom"/>
            <w:hideMark/>
          </w:tcPr>
          <w:p w14:paraId="23067329" w14:textId="77777777" w:rsidR="00063353" w:rsidRPr="00063353" w:rsidRDefault="00063353" w:rsidP="00063353">
            <w:pPr>
              <w:spacing w:after="0" w:line="240" w:lineRule="auto"/>
              <w:jc w:val="center"/>
              <w:rPr>
                <w:rFonts w:eastAsia="Times New Roman" w:cs="Calibri"/>
                <w:b/>
                <w:bCs/>
                <w:lang w:val="en-US"/>
              </w:rPr>
            </w:pPr>
          </w:p>
        </w:tc>
        <w:tc>
          <w:tcPr>
            <w:tcW w:w="0" w:type="auto"/>
            <w:tcMar>
              <w:top w:w="0" w:type="dxa"/>
              <w:left w:w="45" w:type="dxa"/>
              <w:bottom w:w="0" w:type="dxa"/>
              <w:right w:w="45" w:type="dxa"/>
            </w:tcMar>
            <w:vAlign w:val="bottom"/>
            <w:hideMark/>
          </w:tcPr>
          <w:p w14:paraId="497CB0A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F92D34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EC15E35"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B47EF4B"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1B3FA7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09DA37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A95EBF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4896E37"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75622E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E84BE9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591AC0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08199D5"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721F65BA" w14:textId="77777777" w:rsidTr="0074554A">
        <w:trPr>
          <w:trHeight w:val="304"/>
        </w:trPr>
        <w:tc>
          <w:tcPr>
            <w:tcW w:w="0" w:type="auto"/>
            <w:gridSpan w:val="5"/>
            <w:tcMar>
              <w:top w:w="0" w:type="dxa"/>
              <w:left w:w="45" w:type="dxa"/>
              <w:bottom w:w="0" w:type="dxa"/>
              <w:right w:w="45" w:type="dxa"/>
            </w:tcMar>
            <w:vAlign w:val="bottom"/>
            <w:hideMark/>
          </w:tcPr>
          <w:p w14:paraId="55B53CE9" w14:textId="77777777" w:rsidR="00063353" w:rsidRPr="00063353" w:rsidRDefault="00063353" w:rsidP="00063353">
            <w:pPr>
              <w:spacing w:after="0" w:line="240" w:lineRule="auto"/>
              <w:rPr>
                <w:rFonts w:eastAsia="Times New Roman" w:cs="Calibri"/>
                <w:b/>
                <w:bCs/>
                <w:lang w:val="en-US"/>
              </w:rPr>
            </w:pPr>
            <w:r w:rsidRPr="00063353">
              <w:rPr>
                <w:rFonts w:eastAsia="Times New Roman" w:cs="Calibri"/>
                <w:b/>
                <w:bCs/>
                <w:lang w:val="en-US"/>
              </w:rPr>
              <w:t xml:space="preserve">Gradul I de accesibilitate: &lt; 250 m </w:t>
            </w:r>
          </w:p>
        </w:tc>
        <w:tc>
          <w:tcPr>
            <w:tcW w:w="0" w:type="auto"/>
            <w:tcMar>
              <w:top w:w="0" w:type="dxa"/>
              <w:left w:w="45" w:type="dxa"/>
              <w:bottom w:w="0" w:type="dxa"/>
              <w:right w:w="45" w:type="dxa"/>
            </w:tcMar>
            <w:vAlign w:val="bottom"/>
            <w:hideMark/>
          </w:tcPr>
          <w:p w14:paraId="24EE9911" w14:textId="77777777" w:rsidR="00063353" w:rsidRPr="00063353" w:rsidRDefault="00063353" w:rsidP="00063353">
            <w:pPr>
              <w:spacing w:after="0" w:line="240" w:lineRule="auto"/>
              <w:rPr>
                <w:rFonts w:eastAsia="Times New Roman" w:cs="Calibri"/>
                <w:b/>
                <w:bCs/>
                <w:lang w:val="en-US"/>
              </w:rPr>
            </w:pPr>
          </w:p>
        </w:tc>
        <w:tc>
          <w:tcPr>
            <w:tcW w:w="0" w:type="auto"/>
            <w:tcMar>
              <w:top w:w="0" w:type="dxa"/>
              <w:left w:w="45" w:type="dxa"/>
              <w:bottom w:w="0" w:type="dxa"/>
              <w:right w:w="45" w:type="dxa"/>
            </w:tcMar>
            <w:vAlign w:val="bottom"/>
            <w:hideMark/>
          </w:tcPr>
          <w:p w14:paraId="7072D7D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0D076C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869985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607337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D4DBE4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A88D10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DC6E3D7"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0DF31862" w14:textId="77777777" w:rsidTr="0074554A">
        <w:trPr>
          <w:trHeight w:val="304"/>
        </w:trPr>
        <w:tc>
          <w:tcPr>
            <w:tcW w:w="0" w:type="auto"/>
            <w:tcBorders>
              <w:bottom w:val="single" w:sz="4" w:space="0" w:color="auto"/>
            </w:tcBorders>
            <w:tcMar>
              <w:top w:w="0" w:type="dxa"/>
              <w:left w:w="45" w:type="dxa"/>
              <w:bottom w:w="0" w:type="dxa"/>
              <w:right w:w="45" w:type="dxa"/>
            </w:tcMar>
            <w:vAlign w:val="bottom"/>
            <w:hideMark/>
          </w:tcPr>
          <w:p w14:paraId="398E7A5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9F9544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5D22B90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182112D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7DC9F04"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5CD3F4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5E019D6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F002FC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5363B2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C87972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08BE095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D79DA9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6C4FB8D" w14:textId="77777777" w:rsidR="00063353" w:rsidRPr="00063353" w:rsidRDefault="00063353" w:rsidP="00063353">
            <w:pPr>
              <w:spacing w:after="0" w:line="240" w:lineRule="auto"/>
              <w:jc w:val="center"/>
              <w:rPr>
                <w:rFonts w:eastAsia="Times New Roman" w:cs="Calibri"/>
                <w:i/>
                <w:iCs/>
                <w:lang w:val="en-US"/>
              </w:rPr>
            </w:pPr>
            <w:r w:rsidRPr="00063353">
              <w:rPr>
                <w:rFonts w:eastAsia="Times New Roman" w:cs="Calibri"/>
                <w:i/>
                <w:iCs/>
                <w:lang w:val="en-US"/>
              </w:rPr>
              <w:t>lei/mc</w:t>
            </w:r>
          </w:p>
        </w:tc>
      </w:tr>
      <w:tr w:rsidR="00063353" w:rsidRPr="00063353" w14:paraId="759F9E0F" w14:textId="77777777" w:rsidTr="0074554A">
        <w:trPr>
          <w:trHeight w:val="304"/>
        </w:trPr>
        <w:tc>
          <w:tcPr>
            <w:tcW w:w="0" w:type="auto"/>
            <w:vMerge w:val="restart"/>
            <w:tcBorders>
              <w:top w:val="single" w:sz="4" w:space="0" w:color="auto"/>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41FB180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SPECIA / GRUPA DE SPECII</w:t>
            </w:r>
          </w:p>
        </w:tc>
        <w:tc>
          <w:tcPr>
            <w:tcW w:w="0" w:type="auto"/>
            <w:gridSpan w:val="12"/>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58D4C53D"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Prețurile de referință pe specii/grupe de specii, pe grade de accesibilitate, sortimente și natura produsului</w:t>
            </w:r>
          </w:p>
        </w:tc>
      </w:tr>
      <w:tr w:rsidR="00063353" w:rsidRPr="00063353" w14:paraId="5CB090C1" w14:textId="77777777" w:rsidTr="0074554A">
        <w:trPr>
          <w:trHeight w:val="319"/>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077F8AAE" w14:textId="77777777" w:rsidR="00063353" w:rsidRPr="00063353" w:rsidRDefault="00063353" w:rsidP="00063353">
            <w:pPr>
              <w:spacing w:after="0" w:line="240" w:lineRule="auto"/>
              <w:rPr>
                <w:rFonts w:eastAsia="Times New Roman" w:cs="Calibri"/>
                <w:b/>
                <w:bCs/>
                <w:lang w:val="en-US"/>
              </w:rPr>
            </w:pP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42F7F7F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PRINCIPALE ȘI ACCIDENTALE I </w:t>
            </w: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3DF0DF3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SECUNDARE, ACCIDENTALE II ȘI IGIENĂ</w:t>
            </w:r>
          </w:p>
        </w:tc>
      </w:tr>
      <w:tr w:rsidR="00063353" w:rsidRPr="00063353" w14:paraId="4D126849" w14:textId="77777777" w:rsidTr="0074554A">
        <w:trPr>
          <w:trHeight w:val="304"/>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7CAE3066" w14:textId="77777777" w:rsidR="00063353" w:rsidRPr="00063353" w:rsidRDefault="00063353" w:rsidP="00063353">
            <w:pPr>
              <w:spacing w:after="0" w:line="240" w:lineRule="auto"/>
              <w:rPr>
                <w:rFonts w:eastAsia="Times New Roman" w:cs="Calibri"/>
                <w:b/>
                <w:bCs/>
                <w:lang w:val="en-US"/>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183B5A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4DCF0EE"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B13C0D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FD8CA33"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AD1C9D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3D380EB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2A9A9B97"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84FC068"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695135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015093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20E6302"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0CF92523"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r>
      <w:tr w:rsidR="00695A82" w:rsidRPr="00063353" w14:paraId="625052F8"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563797AD"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MO, BR, LA</w:t>
            </w:r>
          </w:p>
        </w:tc>
        <w:tc>
          <w:tcPr>
            <w:tcW w:w="0" w:type="auto"/>
            <w:tcBorders>
              <w:top w:val="single" w:sz="8" w:space="0" w:color="auto"/>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DC2BBEA" w14:textId="6634AFA3" w:rsidR="00695A82" w:rsidRPr="00063353" w:rsidRDefault="00695A82" w:rsidP="00695A82">
            <w:pPr>
              <w:spacing w:after="0" w:line="240" w:lineRule="auto"/>
              <w:jc w:val="right"/>
              <w:rPr>
                <w:rFonts w:eastAsia="Times New Roman" w:cs="Calibri"/>
                <w:lang w:val="en-US"/>
              </w:rPr>
            </w:pPr>
            <w:r>
              <w:rPr>
                <w:rFonts w:cs="Calibri"/>
              </w:rPr>
              <w:t>332.94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22AFC159" w14:textId="0E42E55F" w:rsidR="00695A82" w:rsidRPr="00063353" w:rsidRDefault="00695A82" w:rsidP="00695A82">
            <w:pPr>
              <w:spacing w:after="0" w:line="240" w:lineRule="auto"/>
              <w:jc w:val="right"/>
              <w:rPr>
                <w:rFonts w:eastAsia="Times New Roman" w:cs="Calibri"/>
                <w:lang w:val="en-US"/>
              </w:rPr>
            </w:pPr>
            <w:r>
              <w:rPr>
                <w:rFonts w:cs="Calibri"/>
              </w:rPr>
              <w:t>270.00</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4B9935CB" w14:textId="3766293B" w:rsidR="00695A82" w:rsidRPr="00063353" w:rsidRDefault="00695A82" w:rsidP="00695A82">
            <w:pPr>
              <w:spacing w:after="0" w:line="240" w:lineRule="auto"/>
              <w:jc w:val="right"/>
              <w:rPr>
                <w:rFonts w:eastAsia="Times New Roman" w:cs="Calibri"/>
                <w:lang w:val="en-US"/>
              </w:rPr>
            </w:pPr>
            <w:r>
              <w:rPr>
                <w:rFonts w:cs="Calibri"/>
              </w:rPr>
              <w:t>159.76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4FB18B01" w14:textId="65488D5B" w:rsidR="00695A82" w:rsidRPr="00063353" w:rsidRDefault="00695A82" w:rsidP="00695A82">
            <w:pPr>
              <w:spacing w:after="0" w:line="240" w:lineRule="auto"/>
              <w:jc w:val="right"/>
              <w:rPr>
                <w:rFonts w:eastAsia="Times New Roman" w:cs="Calibri"/>
                <w:lang w:val="en-US"/>
              </w:rPr>
            </w:pPr>
            <w:r>
              <w:rPr>
                <w:rFonts w:cs="Calibri"/>
              </w:rPr>
              <w:t>110.17</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2E9288" w14:textId="2B63BC7E" w:rsidR="00695A82" w:rsidRPr="00063353" w:rsidRDefault="00695A82" w:rsidP="00695A82">
            <w:pPr>
              <w:spacing w:after="0" w:line="240" w:lineRule="auto"/>
              <w:jc w:val="right"/>
              <w:rPr>
                <w:rFonts w:eastAsia="Times New Roman" w:cs="Calibri"/>
                <w:lang w:val="en-US"/>
              </w:rPr>
            </w:pPr>
            <w:r>
              <w:rPr>
                <w:rFonts w:cs="Calibri"/>
              </w:rPr>
              <w:t>61.74</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3AB85E32" w14:textId="2C42FED9"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4E02887E" w14:textId="213792D7" w:rsidR="00695A82" w:rsidRPr="00063353" w:rsidRDefault="00695A82" w:rsidP="00695A82">
            <w:pPr>
              <w:spacing w:after="0" w:line="240" w:lineRule="auto"/>
              <w:jc w:val="right"/>
              <w:rPr>
                <w:rFonts w:eastAsia="Times New Roman" w:cs="Calibri"/>
                <w:lang w:val="en-US"/>
              </w:rPr>
            </w:pPr>
            <w:r>
              <w:rPr>
                <w:rFonts w:cs="Calibri"/>
              </w:rPr>
              <w:t>299.64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523B2BEE" w14:textId="6C090AEF" w:rsidR="00695A82" w:rsidRPr="00063353" w:rsidRDefault="00695A82" w:rsidP="00695A82">
            <w:pPr>
              <w:spacing w:after="0" w:line="240" w:lineRule="auto"/>
              <w:jc w:val="right"/>
              <w:rPr>
                <w:rFonts w:eastAsia="Times New Roman" w:cs="Calibri"/>
                <w:lang w:val="en-US"/>
              </w:rPr>
            </w:pPr>
            <w:r>
              <w:rPr>
                <w:rFonts w:cs="Calibri"/>
              </w:rPr>
              <w:t>243.00</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11215A" w14:textId="31F561F2" w:rsidR="00695A82" w:rsidRPr="00063353" w:rsidRDefault="00695A82" w:rsidP="00695A82">
            <w:pPr>
              <w:spacing w:after="0" w:line="240" w:lineRule="auto"/>
              <w:jc w:val="right"/>
              <w:rPr>
                <w:rFonts w:eastAsia="Times New Roman" w:cs="Calibri"/>
                <w:lang w:val="en-US"/>
              </w:rPr>
            </w:pPr>
            <w:r>
              <w:rPr>
                <w:rFonts w:cs="Calibri"/>
              </w:rPr>
              <w:t>143.79</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03395603" w14:textId="2DBB42C7" w:rsidR="00695A82" w:rsidRPr="00063353" w:rsidRDefault="00695A82" w:rsidP="00695A82">
            <w:pPr>
              <w:spacing w:after="0" w:line="240" w:lineRule="auto"/>
              <w:jc w:val="right"/>
              <w:rPr>
                <w:rFonts w:eastAsia="Times New Roman" w:cs="Calibri"/>
                <w:lang w:val="en-US"/>
              </w:rPr>
            </w:pPr>
            <w:r>
              <w:rPr>
                <w:rFonts w:cs="Calibri"/>
              </w:rPr>
              <w:t>99.15</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49A55C2C" w14:textId="03FD992C" w:rsidR="00695A82" w:rsidRPr="00063353" w:rsidRDefault="00695A82" w:rsidP="00695A82">
            <w:pPr>
              <w:spacing w:after="0" w:line="240" w:lineRule="auto"/>
              <w:jc w:val="right"/>
              <w:rPr>
                <w:rFonts w:eastAsia="Times New Roman" w:cs="Calibri"/>
                <w:lang w:val="en-US"/>
              </w:rPr>
            </w:pPr>
            <w:r>
              <w:rPr>
                <w:rFonts w:cs="Calibri"/>
              </w:rPr>
              <w:t>55.57</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67CDEED5" w14:textId="32E9EE66"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6237FC1"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3E8BDC05"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RĂȘINOASE</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16848330" w14:textId="536B887C" w:rsidR="00695A82" w:rsidRPr="00063353" w:rsidRDefault="00695A82" w:rsidP="00695A82">
            <w:pPr>
              <w:spacing w:after="0" w:line="240" w:lineRule="auto"/>
              <w:jc w:val="right"/>
              <w:rPr>
                <w:rFonts w:eastAsia="Times New Roman" w:cs="Calibri"/>
                <w:lang w:val="en-US"/>
              </w:rPr>
            </w:pPr>
            <w:r>
              <w:rPr>
                <w:rFonts w:cs="Calibri"/>
              </w:rPr>
              <w:t>240.86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4A973F8" w14:textId="5F5FD72F" w:rsidR="00695A82" w:rsidRPr="00063353" w:rsidRDefault="00695A82" w:rsidP="00695A82">
            <w:pPr>
              <w:spacing w:after="0" w:line="240" w:lineRule="auto"/>
              <w:jc w:val="right"/>
              <w:rPr>
                <w:rFonts w:eastAsia="Times New Roman" w:cs="Calibri"/>
                <w:lang w:val="en-US"/>
              </w:rPr>
            </w:pPr>
            <w:r>
              <w:rPr>
                <w:rFonts w:cs="Calibri"/>
              </w:rPr>
              <w:t>188.65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3D2DF64" w14:textId="7ACF139E" w:rsidR="00695A82" w:rsidRPr="00063353" w:rsidRDefault="00695A82" w:rsidP="00695A82">
            <w:pPr>
              <w:spacing w:after="0" w:line="240" w:lineRule="auto"/>
              <w:jc w:val="right"/>
              <w:rPr>
                <w:rFonts w:eastAsia="Times New Roman" w:cs="Calibri"/>
                <w:lang w:val="en-US"/>
              </w:rPr>
            </w:pPr>
            <w:r>
              <w:rPr>
                <w:rFonts w:cs="Calibri"/>
              </w:rPr>
              <w:t>108.80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BD0C130" w14:textId="753083AA" w:rsidR="00695A82" w:rsidRPr="00063353" w:rsidRDefault="00695A82" w:rsidP="00695A82">
            <w:pPr>
              <w:spacing w:after="0" w:line="240" w:lineRule="auto"/>
              <w:jc w:val="right"/>
              <w:rPr>
                <w:rFonts w:eastAsia="Times New Roman" w:cs="Calibri"/>
                <w:lang w:val="en-US"/>
              </w:rPr>
            </w:pPr>
            <w:r>
              <w:rPr>
                <w:rFonts w:cs="Calibri"/>
              </w:rPr>
              <w:t>67.24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9041AD" w14:textId="613806EB" w:rsidR="00695A82" w:rsidRPr="00063353" w:rsidRDefault="00695A82" w:rsidP="00695A82">
            <w:pPr>
              <w:spacing w:after="0" w:line="240" w:lineRule="auto"/>
              <w:jc w:val="right"/>
              <w:rPr>
                <w:rFonts w:eastAsia="Times New Roman" w:cs="Calibri"/>
                <w:lang w:val="en-US"/>
              </w:rPr>
            </w:pPr>
            <w:r>
              <w:rPr>
                <w:rFonts w:cs="Calibri"/>
              </w:rPr>
              <w:t>35.24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33471C6" w14:textId="3D6E5072"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DFD904B" w14:textId="4C10EE8B" w:rsidR="00695A82" w:rsidRPr="00063353" w:rsidRDefault="00695A82" w:rsidP="00695A82">
            <w:pPr>
              <w:spacing w:after="0" w:line="240" w:lineRule="auto"/>
              <w:jc w:val="right"/>
              <w:rPr>
                <w:rFonts w:eastAsia="Times New Roman" w:cs="Calibri"/>
                <w:lang w:val="en-US"/>
              </w:rPr>
            </w:pPr>
            <w:r>
              <w:rPr>
                <w:rFonts w:cs="Calibri"/>
              </w:rPr>
              <w:t>216.77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3958583" w14:textId="409C2F20" w:rsidR="00695A82" w:rsidRPr="00063353" w:rsidRDefault="00695A82" w:rsidP="00695A82">
            <w:pPr>
              <w:spacing w:after="0" w:line="240" w:lineRule="auto"/>
              <w:jc w:val="right"/>
              <w:rPr>
                <w:rFonts w:eastAsia="Times New Roman" w:cs="Calibri"/>
                <w:lang w:val="en-US"/>
              </w:rPr>
            </w:pPr>
            <w:r>
              <w:rPr>
                <w:rFonts w:cs="Calibri"/>
              </w:rPr>
              <w:t>169.79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2F943C" w14:textId="42C8B64B" w:rsidR="00695A82" w:rsidRPr="00063353" w:rsidRDefault="00695A82" w:rsidP="00695A82">
            <w:pPr>
              <w:spacing w:after="0" w:line="240" w:lineRule="auto"/>
              <w:jc w:val="right"/>
              <w:rPr>
                <w:rFonts w:eastAsia="Times New Roman" w:cs="Calibri"/>
                <w:lang w:val="en-US"/>
              </w:rPr>
            </w:pPr>
            <w:r>
              <w:rPr>
                <w:rFonts w:cs="Calibri"/>
              </w:rPr>
              <w:t>97.92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E568AA1" w14:textId="290622A8" w:rsidR="00695A82" w:rsidRPr="00063353" w:rsidRDefault="00695A82" w:rsidP="00695A82">
            <w:pPr>
              <w:spacing w:after="0" w:line="240" w:lineRule="auto"/>
              <w:jc w:val="right"/>
              <w:rPr>
                <w:rFonts w:eastAsia="Times New Roman" w:cs="Calibri"/>
                <w:lang w:val="en-US"/>
              </w:rPr>
            </w:pPr>
            <w:r>
              <w:rPr>
                <w:rFonts w:cs="Calibri"/>
              </w:rPr>
              <w:t>60.52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9110B3E" w14:textId="6B6C3E7A" w:rsidR="00695A82" w:rsidRPr="00063353" w:rsidRDefault="00695A82" w:rsidP="00695A82">
            <w:pPr>
              <w:spacing w:after="0" w:line="240" w:lineRule="auto"/>
              <w:jc w:val="right"/>
              <w:rPr>
                <w:rFonts w:eastAsia="Times New Roman" w:cs="Calibri"/>
                <w:lang w:val="en-US"/>
              </w:rPr>
            </w:pPr>
            <w:r>
              <w:rPr>
                <w:rFonts w:cs="Calibri"/>
              </w:rPr>
              <w:t>31.72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DE931AD" w14:textId="32A5B80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181C0E42"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7AE8FB0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FAG</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6F26B25" w14:textId="1A92633A" w:rsidR="00695A82" w:rsidRPr="00063353" w:rsidRDefault="00695A82" w:rsidP="00695A82">
            <w:pPr>
              <w:spacing w:after="0" w:line="240" w:lineRule="auto"/>
              <w:jc w:val="right"/>
              <w:rPr>
                <w:rFonts w:eastAsia="Times New Roman" w:cs="Calibri"/>
                <w:lang w:val="en-US"/>
              </w:rPr>
            </w:pPr>
            <w:r>
              <w:rPr>
                <w:rFonts w:cs="Calibri"/>
              </w:rPr>
              <w:t>289.65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D05482E" w14:textId="7CF56AC1" w:rsidR="00695A82" w:rsidRPr="00063353" w:rsidRDefault="00695A82" w:rsidP="00695A82">
            <w:pPr>
              <w:spacing w:after="0" w:line="240" w:lineRule="auto"/>
              <w:jc w:val="right"/>
              <w:rPr>
                <w:rFonts w:eastAsia="Times New Roman" w:cs="Calibri"/>
                <w:lang w:val="en-US"/>
              </w:rPr>
            </w:pPr>
            <w:r>
              <w:rPr>
                <w:rFonts w:cs="Calibri"/>
              </w:rPr>
              <w:t>245.63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EAEC91B" w14:textId="6E0D6147" w:rsidR="00695A82" w:rsidRPr="00063353" w:rsidRDefault="00695A82" w:rsidP="00695A82">
            <w:pPr>
              <w:spacing w:after="0" w:line="240" w:lineRule="auto"/>
              <w:jc w:val="right"/>
              <w:rPr>
                <w:rFonts w:eastAsia="Times New Roman" w:cs="Calibri"/>
                <w:lang w:val="en-US"/>
              </w:rPr>
            </w:pPr>
            <w:r>
              <w:rPr>
                <w:rFonts w:cs="Calibri"/>
              </w:rPr>
              <w:t>139.63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265D3B8" w14:textId="1259C1AE" w:rsidR="00695A82" w:rsidRPr="00063353" w:rsidRDefault="00695A82" w:rsidP="00695A82">
            <w:pPr>
              <w:spacing w:after="0" w:line="240" w:lineRule="auto"/>
              <w:jc w:val="right"/>
              <w:rPr>
                <w:rFonts w:eastAsia="Times New Roman" w:cs="Calibri"/>
                <w:lang w:val="en-US"/>
              </w:rPr>
            </w:pPr>
            <w:r>
              <w:rPr>
                <w:rFonts w:cs="Calibri"/>
              </w:rPr>
              <w:t>100.00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781B8D" w14:textId="1867DE72" w:rsidR="00695A82" w:rsidRPr="00063353" w:rsidRDefault="00695A82" w:rsidP="00695A82">
            <w:pPr>
              <w:spacing w:after="0" w:line="240" w:lineRule="auto"/>
              <w:jc w:val="right"/>
              <w:rPr>
                <w:rFonts w:eastAsia="Times New Roman" w:cs="Calibri"/>
                <w:lang w:val="en-US"/>
              </w:rPr>
            </w:pPr>
            <w:r>
              <w:rPr>
                <w:rFonts w:cs="Calibri"/>
              </w:rPr>
              <w:t>94.92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5C5C4AB" w14:textId="63CD71A9"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F16A2CC" w14:textId="5B8E4DB7" w:rsidR="00695A82" w:rsidRPr="00063353" w:rsidRDefault="00695A82" w:rsidP="00695A82">
            <w:pPr>
              <w:spacing w:after="0" w:line="240" w:lineRule="auto"/>
              <w:jc w:val="right"/>
              <w:rPr>
                <w:rFonts w:eastAsia="Times New Roman" w:cs="Calibri"/>
                <w:lang w:val="en-US"/>
              </w:rPr>
            </w:pPr>
            <w:r>
              <w:rPr>
                <w:rFonts w:cs="Calibri"/>
              </w:rPr>
              <w:t>260.69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703B4F" w14:textId="7D483FD7" w:rsidR="00695A82" w:rsidRPr="00063353" w:rsidRDefault="00695A82" w:rsidP="00695A82">
            <w:pPr>
              <w:spacing w:after="0" w:line="240" w:lineRule="auto"/>
              <w:jc w:val="right"/>
              <w:rPr>
                <w:rFonts w:eastAsia="Times New Roman" w:cs="Calibri"/>
                <w:lang w:val="en-US"/>
              </w:rPr>
            </w:pPr>
            <w:r>
              <w:rPr>
                <w:rFonts w:cs="Calibri"/>
              </w:rPr>
              <w:t>221.07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6A01F51" w14:textId="57C61D8E" w:rsidR="00695A82" w:rsidRPr="00063353" w:rsidRDefault="00695A82" w:rsidP="00695A82">
            <w:pPr>
              <w:spacing w:after="0" w:line="240" w:lineRule="auto"/>
              <w:jc w:val="right"/>
              <w:rPr>
                <w:rFonts w:eastAsia="Times New Roman" w:cs="Calibri"/>
                <w:lang w:val="en-US"/>
              </w:rPr>
            </w:pPr>
            <w:r>
              <w:rPr>
                <w:rFonts w:cs="Calibri"/>
              </w:rPr>
              <w:t>125.67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DE2332" w14:textId="6668B390" w:rsidR="00695A82" w:rsidRPr="00063353" w:rsidRDefault="00695A82" w:rsidP="00695A82">
            <w:pPr>
              <w:spacing w:after="0" w:line="240" w:lineRule="auto"/>
              <w:jc w:val="right"/>
              <w:rPr>
                <w:rFonts w:eastAsia="Times New Roman" w:cs="Calibri"/>
                <w:lang w:val="en-US"/>
              </w:rPr>
            </w:pPr>
            <w:r>
              <w:rPr>
                <w:rFonts w:cs="Calibri"/>
              </w:rPr>
              <w:t>90.00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FF8F48E" w14:textId="59BD997E" w:rsidR="00695A82" w:rsidRPr="00063353" w:rsidRDefault="00695A82" w:rsidP="00695A82">
            <w:pPr>
              <w:spacing w:after="0" w:line="240" w:lineRule="auto"/>
              <w:jc w:val="right"/>
              <w:rPr>
                <w:rFonts w:eastAsia="Times New Roman" w:cs="Calibri"/>
                <w:lang w:val="en-US"/>
              </w:rPr>
            </w:pPr>
            <w:r>
              <w:rPr>
                <w:rFonts w:cs="Calibri"/>
              </w:rPr>
              <w:t>85.43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CCAB8B0" w14:textId="59B64C1E"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5524AF7"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075BB70C"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GO, ST.P., GÎ</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489FC42" w14:textId="4192F077" w:rsidR="00695A82" w:rsidRPr="00063353" w:rsidRDefault="00695A82" w:rsidP="00695A82">
            <w:pPr>
              <w:spacing w:after="0" w:line="240" w:lineRule="auto"/>
              <w:jc w:val="right"/>
              <w:rPr>
                <w:rFonts w:eastAsia="Times New Roman" w:cs="Calibri"/>
                <w:lang w:val="en-US"/>
              </w:rPr>
            </w:pPr>
            <w:r>
              <w:rPr>
                <w:rFonts w:cs="Calibri"/>
              </w:rPr>
              <w:t>702.96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C9F52F6" w14:textId="3D1FEFB4" w:rsidR="00695A82" w:rsidRPr="00063353" w:rsidRDefault="00695A82" w:rsidP="00695A82">
            <w:pPr>
              <w:spacing w:after="0" w:line="240" w:lineRule="auto"/>
              <w:jc w:val="right"/>
              <w:rPr>
                <w:rFonts w:eastAsia="Times New Roman" w:cs="Calibri"/>
                <w:lang w:val="en-US"/>
              </w:rPr>
            </w:pPr>
            <w:r>
              <w:rPr>
                <w:rFonts w:cs="Calibri"/>
              </w:rPr>
              <w:t>612.22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3E58D2" w14:textId="0D3BAA81" w:rsidR="00695A82" w:rsidRPr="00063353" w:rsidRDefault="00695A82" w:rsidP="00695A82">
            <w:pPr>
              <w:spacing w:after="0" w:line="240" w:lineRule="auto"/>
              <w:jc w:val="right"/>
              <w:rPr>
                <w:rFonts w:eastAsia="Times New Roman" w:cs="Calibri"/>
                <w:lang w:val="en-US"/>
              </w:rPr>
            </w:pPr>
            <w:r>
              <w:rPr>
                <w:rFonts w:cs="Calibri"/>
              </w:rPr>
              <w:t>279.64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E245A3" w14:textId="4508CFBC" w:rsidR="00695A82" w:rsidRPr="00063353" w:rsidRDefault="00695A82" w:rsidP="00695A82">
            <w:pPr>
              <w:spacing w:after="0" w:line="240" w:lineRule="auto"/>
              <w:jc w:val="right"/>
              <w:rPr>
                <w:rFonts w:eastAsia="Times New Roman" w:cs="Calibri"/>
                <w:lang w:val="en-US"/>
              </w:rPr>
            </w:pPr>
            <w:r>
              <w:rPr>
                <w:rFonts w:cs="Calibri"/>
              </w:rPr>
              <w:t>209.22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C962D6C" w14:textId="7E1633F6" w:rsidR="00695A82" w:rsidRPr="00063353" w:rsidRDefault="00695A82" w:rsidP="00695A82">
            <w:pPr>
              <w:spacing w:after="0" w:line="240" w:lineRule="auto"/>
              <w:jc w:val="right"/>
              <w:rPr>
                <w:rFonts w:eastAsia="Times New Roman" w:cs="Calibri"/>
                <w:lang w:val="en-US"/>
              </w:rPr>
            </w:pPr>
            <w:r>
              <w:rPr>
                <w:rFonts w:cs="Calibri"/>
              </w:rPr>
              <w:t>87.88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8594C57" w14:textId="34D46E50"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D2AA15" w14:textId="5498B5F9" w:rsidR="00695A82" w:rsidRPr="00063353" w:rsidRDefault="00695A82" w:rsidP="00695A82">
            <w:pPr>
              <w:spacing w:after="0" w:line="240" w:lineRule="auto"/>
              <w:jc w:val="right"/>
              <w:rPr>
                <w:rFonts w:eastAsia="Times New Roman" w:cs="Calibri"/>
                <w:lang w:val="en-US"/>
              </w:rPr>
            </w:pPr>
            <w:r>
              <w:rPr>
                <w:rFonts w:cs="Calibri"/>
              </w:rPr>
              <w:t>632.66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D3A07F" w14:textId="0189F32B" w:rsidR="00695A82" w:rsidRPr="00063353" w:rsidRDefault="00695A82" w:rsidP="00695A82">
            <w:pPr>
              <w:spacing w:after="0" w:line="240" w:lineRule="auto"/>
              <w:jc w:val="right"/>
              <w:rPr>
                <w:rFonts w:eastAsia="Times New Roman" w:cs="Calibri"/>
                <w:lang w:val="en-US"/>
              </w:rPr>
            </w:pPr>
            <w:r>
              <w:rPr>
                <w:rFonts w:cs="Calibri"/>
              </w:rPr>
              <w:t>550.99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1C1232C" w14:textId="244266B4" w:rsidR="00695A82" w:rsidRPr="00063353" w:rsidRDefault="00695A82" w:rsidP="00695A82">
            <w:pPr>
              <w:spacing w:after="0" w:line="240" w:lineRule="auto"/>
              <w:jc w:val="right"/>
              <w:rPr>
                <w:rFonts w:eastAsia="Times New Roman" w:cs="Calibri"/>
                <w:lang w:val="en-US"/>
              </w:rPr>
            </w:pPr>
            <w:r>
              <w:rPr>
                <w:rFonts w:cs="Calibri"/>
              </w:rPr>
              <w:t>251.68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6F0C59" w14:textId="226AD612" w:rsidR="00695A82" w:rsidRPr="00063353" w:rsidRDefault="00695A82" w:rsidP="00695A82">
            <w:pPr>
              <w:spacing w:after="0" w:line="240" w:lineRule="auto"/>
              <w:jc w:val="right"/>
              <w:rPr>
                <w:rFonts w:eastAsia="Times New Roman" w:cs="Calibri"/>
                <w:lang w:val="en-US"/>
              </w:rPr>
            </w:pPr>
            <w:r>
              <w:rPr>
                <w:rFonts w:cs="Calibri"/>
              </w:rPr>
              <w:t>188.30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39A978" w14:textId="77A324E0" w:rsidR="00695A82" w:rsidRPr="00063353" w:rsidRDefault="00695A82" w:rsidP="00695A82">
            <w:pPr>
              <w:spacing w:after="0" w:line="240" w:lineRule="auto"/>
              <w:jc w:val="right"/>
              <w:rPr>
                <w:rFonts w:eastAsia="Times New Roman" w:cs="Calibri"/>
                <w:lang w:val="en-US"/>
              </w:rPr>
            </w:pPr>
            <w:r>
              <w:rPr>
                <w:rFonts w:cs="Calibri"/>
              </w:rPr>
              <w:t>79.09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3274A19" w14:textId="48CA8DA3"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95F442F"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2112D42D"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CER</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A629225" w14:textId="1DA889CC" w:rsidR="00695A82" w:rsidRPr="00063353" w:rsidRDefault="00695A82" w:rsidP="00695A82">
            <w:pPr>
              <w:spacing w:after="0" w:line="240" w:lineRule="auto"/>
              <w:jc w:val="right"/>
              <w:rPr>
                <w:rFonts w:eastAsia="Times New Roman" w:cs="Calibri"/>
                <w:lang w:val="en-US"/>
              </w:rPr>
            </w:pPr>
            <w:r>
              <w:rPr>
                <w:rFonts w:cs="Calibri"/>
              </w:rPr>
              <w:t>254.57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28D8070" w14:textId="65BB19F2" w:rsidR="00695A82" w:rsidRPr="00063353" w:rsidRDefault="00695A82" w:rsidP="00695A82">
            <w:pPr>
              <w:spacing w:after="0" w:line="240" w:lineRule="auto"/>
              <w:jc w:val="right"/>
              <w:rPr>
                <w:rFonts w:eastAsia="Times New Roman" w:cs="Calibri"/>
                <w:lang w:val="en-US"/>
              </w:rPr>
            </w:pPr>
            <w:r>
              <w:rPr>
                <w:rFonts w:cs="Calibri"/>
              </w:rPr>
              <w:t>228.76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853136" w14:textId="55DF33A7" w:rsidR="00695A82" w:rsidRPr="00063353" w:rsidRDefault="00695A82" w:rsidP="00695A82">
            <w:pPr>
              <w:spacing w:after="0" w:line="240" w:lineRule="auto"/>
              <w:jc w:val="right"/>
              <w:rPr>
                <w:rFonts w:eastAsia="Times New Roman" w:cs="Calibri"/>
                <w:lang w:val="en-US"/>
              </w:rPr>
            </w:pPr>
            <w:r>
              <w:rPr>
                <w:rFonts w:cs="Calibri"/>
              </w:rPr>
              <w:t>175.35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5BDCD5E" w14:textId="6ECD663B" w:rsidR="00695A82" w:rsidRPr="00063353" w:rsidRDefault="00695A82" w:rsidP="00695A82">
            <w:pPr>
              <w:spacing w:after="0" w:line="240" w:lineRule="auto"/>
              <w:jc w:val="right"/>
              <w:rPr>
                <w:rFonts w:eastAsia="Times New Roman" w:cs="Calibri"/>
                <w:lang w:val="en-US"/>
              </w:rPr>
            </w:pPr>
            <w:r>
              <w:rPr>
                <w:rFonts w:cs="Calibri"/>
              </w:rPr>
              <w:t>100.62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D7C6670" w14:textId="58D7DA19" w:rsidR="00695A82" w:rsidRPr="00063353" w:rsidRDefault="00695A82" w:rsidP="00695A82">
            <w:pPr>
              <w:spacing w:after="0" w:line="240" w:lineRule="auto"/>
              <w:jc w:val="right"/>
              <w:rPr>
                <w:rFonts w:eastAsia="Times New Roman" w:cs="Calibri"/>
                <w:lang w:val="en-US"/>
              </w:rPr>
            </w:pPr>
            <w:r>
              <w:rPr>
                <w:rFonts w:cs="Calibri"/>
              </w:rPr>
              <w:t>91.54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872C7FB" w14:textId="6BD6C3E0"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66EB43D" w14:textId="29255D91" w:rsidR="00695A82" w:rsidRPr="00063353" w:rsidRDefault="00695A82" w:rsidP="00695A82">
            <w:pPr>
              <w:spacing w:after="0" w:line="240" w:lineRule="auto"/>
              <w:jc w:val="right"/>
              <w:rPr>
                <w:rFonts w:eastAsia="Times New Roman" w:cs="Calibri"/>
                <w:lang w:val="en-US"/>
              </w:rPr>
            </w:pPr>
            <w:r>
              <w:rPr>
                <w:rFonts w:cs="Calibri"/>
              </w:rPr>
              <w:t>229.12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0549A7" w14:textId="19833A73" w:rsidR="00695A82" w:rsidRPr="00063353" w:rsidRDefault="00695A82" w:rsidP="00695A82">
            <w:pPr>
              <w:spacing w:after="0" w:line="240" w:lineRule="auto"/>
              <w:jc w:val="right"/>
              <w:rPr>
                <w:rFonts w:eastAsia="Times New Roman" w:cs="Calibri"/>
                <w:lang w:val="en-US"/>
              </w:rPr>
            </w:pPr>
            <w:r>
              <w:rPr>
                <w:rFonts w:cs="Calibri"/>
              </w:rPr>
              <w:t>205.88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5E735B3" w14:textId="5A661F26" w:rsidR="00695A82" w:rsidRPr="00063353" w:rsidRDefault="00695A82" w:rsidP="00695A82">
            <w:pPr>
              <w:spacing w:after="0" w:line="240" w:lineRule="auto"/>
              <w:jc w:val="right"/>
              <w:rPr>
                <w:rFonts w:eastAsia="Times New Roman" w:cs="Calibri"/>
                <w:lang w:val="en-US"/>
              </w:rPr>
            </w:pPr>
            <w:r>
              <w:rPr>
                <w:rFonts w:cs="Calibri"/>
              </w:rPr>
              <w:t>157.82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041068" w14:textId="1AC5D8B0" w:rsidR="00695A82" w:rsidRPr="00063353" w:rsidRDefault="00695A82" w:rsidP="00695A82">
            <w:pPr>
              <w:spacing w:after="0" w:line="240" w:lineRule="auto"/>
              <w:jc w:val="right"/>
              <w:rPr>
                <w:rFonts w:eastAsia="Times New Roman" w:cs="Calibri"/>
                <w:lang w:val="en-US"/>
              </w:rPr>
            </w:pPr>
            <w:r>
              <w:rPr>
                <w:rFonts w:cs="Calibri"/>
              </w:rPr>
              <w:t>90.56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0F66191" w14:textId="33169049" w:rsidR="00695A82" w:rsidRPr="00063353" w:rsidRDefault="00695A82" w:rsidP="00695A82">
            <w:pPr>
              <w:spacing w:after="0" w:line="240" w:lineRule="auto"/>
              <w:jc w:val="right"/>
              <w:rPr>
                <w:rFonts w:eastAsia="Times New Roman" w:cs="Calibri"/>
                <w:lang w:val="en-US"/>
              </w:rPr>
            </w:pPr>
            <w:r>
              <w:rPr>
                <w:rFonts w:cs="Calibri"/>
              </w:rPr>
              <w:t>82.39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709ADDA" w14:textId="03AA0AC7"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14FA5CF"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16C79D90"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QV.</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2F452AA" w14:textId="2D6C27FF" w:rsidR="00695A82" w:rsidRPr="00063353" w:rsidRDefault="00695A82" w:rsidP="00695A82">
            <w:pPr>
              <w:spacing w:after="0" w:line="240" w:lineRule="auto"/>
              <w:jc w:val="right"/>
              <w:rPr>
                <w:rFonts w:eastAsia="Times New Roman" w:cs="Calibri"/>
                <w:lang w:val="en-US"/>
              </w:rPr>
            </w:pPr>
            <w:r>
              <w:rPr>
                <w:rFonts w:cs="Calibri"/>
              </w:rPr>
              <w:t>402.86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1403D2" w14:textId="294721DA" w:rsidR="00695A82" w:rsidRPr="00063353" w:rsidRDefault="00695A82" w:rsidP="00695A82">
            <w:pPr>
              <w:spacing w:after="0" w:line="240" w:lineRule="auto"/>
              <w:jc w:val="right"/>
              <w:rPr>
                <w:rFonts w:eastAsia="Times New Roman" w:cs="Calibri"/>
                <w:lang w:val="en-US"/>
              </w:rPr>
            </w:pPr>
            <w:r>
              <w:rPr>
                <w:rFonts w:cs="Calibri"/>
              </w:rPr>
              <w:t>318.32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4E374C0" w14:textId="28EA7539" w:rsidR="00695A82" w:rsidRPr="00063353" w:rsidRDefault="00695A82" w:rsidP="00695A82">
            <w:pPr>
              <w:spacing w:after="0" w:line="240" w:lineRule="auto"/>
              <w:jc w:val="right"/>
              <w:rPr>
                <w:rFonts w:eastAsia="Times New Roman" w:cs="Calibri"/>
                <w:lang w:val="en-US"/>
              </w:rPr>
            </w:pPr>
            <w:r>
              <w:rPr>
                <w:rFonts w:cs="Calibri"/>
              </w:rPr>
              <w:t>276.38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028BB2" w14:textId="459FDB0E" w:rsidR="00695A82" w:rsidRPr="00063353" w:rsidRDefault="00695A82" w:rsidP="00695A82">
            <w:pPr>
              <w:spacing w:after="0" w:line="240" w:lineRule="auto"/>
              <w:jc w:val="right"/>
              <w:rPr>
                <w:rFonts w:eastAsia="Times New Roman" w:cs="Calibri"/>
                <w:lang w:val="en-US"/>
              </w:rPr>
            </w:pPr>
            <w:r>
              <w:rPr>
                <w:rFonts w:cs="Calibri"/>
              </w:rPr>
              <w:t>193.72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DB5EA00" w14:textId="20A38FA4" w:rsidR="00695A82" w:rsidRPr="00063353" w:rsidRDefault="00695A82" w:rsidP="00695A82">
            <w:pPr>
              <w:spacing w:after="0" w:line="240" w:lineRule="auto"/>
              <w:jc w:val="right"/>
              <w:rPr>
                <w:rFonts w:eastAsia="Times New Roman" w:cs="Calibri"/>
                <w:lang w:val="en-US"/>
              </w:rPr>
            </w:pPr>
            <w:r>
              <w:rPr>
                <w:rFonts w:cs="Calibri"/>
              </w:rPr>
              <w:t>115.67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6DF06FF" w14:textId="3DCA3B1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51C4E5C" w14:textId="124A3AF3" w:rsidR="00695A82" w:rsidRPr="00063353" w:rsidRDefault="00695A82" w:rsidP="00695A82">
            <w:pPr>
              <w:spacing w:after="0" w:line="240" w:lineRule="auto"/>
              <w:jc w:val="right"/>
              <w:rPr>
                <w:rFonts w:eastAsia="Times New Roman" w:cs="Calibri"/>
                <w:lang w:val="en-US"/>
              </w:rPr>
            </w:pPr>
            <w:r>
              <w:rPr>
                <w:rFonts w:cs="Calibri"/>
              </w:rPr>
              <w:t>362.58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9F704A7" w14:textId="44C44256" w:rsidR="00695A82" w:rsidRPr="00063353" w:rsidRDefault="00695A82" w:rsidP="00695A82">
            <w:pPr>
              <w:spacing w:after="0" w:line="240" w:lineRule="auto"/>
              <w:jc w:val="right"/>
              <w:rPr>
                <w:rFonts w:eastAsia="Times New Roman" w:cs="Calibri"/>
                <w:lang w:val="en-US"/>
              </w:rPr>
            </w:pPr>
            <w:r>
              <w:rPr>
                <w:rFonts w:cs="Calibri"/>
              </w:rPr>
              <w:t>286.49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7A3D5A" w14:textId="3831B0B7" w:rsidR="00695A82" w:rsidRPr="00063353" w:rsidRDefault="00695A82" w:rsidP="00695A82">
            <w:pPr>
              <w:spacing w:after="0" w:line="240" w:lineRule="auto"/>
              <w:jc w:val="right"/>
              <w:rPr>
                <w:rFonts w:eastAsia="Times New Roman" w:cs="Calibri"/>
                <w:lang w:val="en-US"/>
              </w:rPr>
            </w:pPr>
            <w:r>
              <w:rPr>
                <w:rFonts w:cs="Calibri"/>
              </w:rPr>
              <w:t>248.74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09098DC" w14:textId="65551D4B" w:rsidR="00695A82" w:rsidRPr="00063353" w:rsidRDefault="00695A82" w:rsidP="00695A82">
            <w:pPr>
              <w:spacing w:after="0" w:line="240" w:lineRule="auto"/>
              <w:jc w:val="right"/>
              <w:rPr>
                <w:rFonts w:eastAsia="Times New Roman" w:cs="Calibri"/>
                <w:lang w:val="en-US"/>
              </w:rPr>
            </w:pPr>
            <w:r>
              <w:rPr>
                <w:rFonts w:cs="Calibri"/>
              </w:rPr>
              <w:t>174.35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64510BC" w14:textId="0D51A4A9" w:rsidR="00695A82" w:rsidRPr="00063353" w:rsidRDefault="00695A82" w:rsidP="00695A82">
            <w:pPr>
              <w:spacing w:after="0" w:line="240" w:lineRule="auto"/>
              <w:jc w:val="right"/>
              <w:rPr>
                <w:rFonts w:eastAsia="Times New Roman" w:cs="Calibri"/>
                <w:lang w:val="en-US"/>
              </w:rPr>
            </w:pPr>
            <w:r>
              <w:rPr>
                <w:rFonts w:cs="Calibri"/>
              </w:rPr>
              <w:t>104.10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29FA37D" w14:textId="102695C7"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1DDDE4B"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4798E74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FRASINI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FECF937" w14:textId="334CB77B" w:rsidR="00695A82" w:rsidRPr="00063353" w:rsidRDefault="00695A82" w:rsidP="00695A82">
            <w:pPr>
              <w:spacing w:after="0" w:line="240" w:lineRule="auto"/>
              <w:jc w:val="right"/>
              <w:rPr>
                <w:rFonts w:eastAsia="Times New Roman" w:cs="Calibri"/>
                <w:lang w:val="en-US"/>
              </w:rPr>
            </w:pPr>
            <w:r>
              <w:rPr>
                <w:rFonts w:cs="Calibri"/>
              </w:rPr>
              <w:t>322.23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12180D5" w14:textId="2127A867" w:rsidR="00695A82" w:rsidRPr="00063353" w:rsidRDefault="00695A82" w:rsidP="00695A82">
            <w:pPr>
              <w:spacing w:after="0" w:line="240" w:lineRule="auto"/>
              <w:jc w:val="right"/>
              <w:rPr>
                <w:rFonts w:eastAsia="Times New Roman" w:cs="Calibri"/>
                <w:lang w:val="en-US"/>
              </w:rPr>
            </w:pPr>
            <w:r>
              <w:rPr>
                <w:rFonts w:cs="Calibri"/>
              </w:rPr>
              <w:t>310.53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D583AA8" w14:textId="09742C2C" w:rsidR="00695A82" w:rsidRPr="00063353" w:rsidRDefault="00695A82" w:rsidP="00695A82">
            <w:pPr>
              <w:spacing w:after="0" w:line="240" w:lineRule="auto"/>
              <w:jc w:val="right"/>
              <w:rPr>
                <w:rFonts w:eastAsia="Times New Roman" w:cs="Calibri"/>
                <w:lang w:val="en-US"/>
              </w:rPr>
            </w:pPr>
            <w:r>
              <w:rPr>
                <w:rFonts w:cs="Calibri"/>
              </w:rPr>
              <w:t>245.06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CCEF941" w14:textId="48CF42AA" w:rsidR="00695A82" w:rsidRPr="00063353" w:rsidRDefault="00695A82" w:rsidP="00695A82">
            <w:pPr>
              <w:spacing w:after="0" w:line="240" w:lineRule="auto"/>
              <w:jc w:val="right"/>
              <w:rPr>
                <w:rFonts w:eastAsia="Times New Roman" w:cs="Calibri"/>
                <w:lang w:val="en-US"/>
              </w:rPr>
            </w:pPr>
            <w:r>
              <w:rPr>
                <w:rFonts w:cs="Calibri"/>
              </w:rPr>
              <w:t>87.74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3CEB41" w14:textId="523D53D1" w:rsidR="00695A82" w:rsidRPr="00063353" w:rsidRDefault="00695A82" w:rsidP="00695A82">
            <w:pPr>
              <w:spacing w:after="0" w:line="240" w:lineRule="auto"/>
              <w:jc w:val="right"/>
              <w:rPr>
                <w:rFonts w:eastAsia="Times New Roman" w:cs="Calibri"/>
                <w:lang w:val="en-US"/>
              </w:rPr>
            </w:pPr>
            <w:r>
              <w:rPr>
                <w:rFonts w:cs="Calibri"/>
              </w:rPr>
              <w:t>87.68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B1A291A" w14:textId="15C54D86"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5A7BA76" w14:textId="4D3BC3ED" w:rsidR="00695A82" w:rsidRPr="00063353" w:rsidRDefault="00695A82" w:rsidP="00695A82">
            <w:pPr>
              <w:spacing w:after="0" w:line="240" w:lineRule="auto"/>
              <w:jc w:val="right"/>
              <w:rPr>
                <w:rFonts w:eastAsia="Times New Roman" w:cs="Calibri"/>
                <w:lang w:val="en-US"/>
              </w:rPr>
            </w:pPr>
            <w:r>
              <w:rPr>
                <w:rFonts w:cs="Calibri"/>
              </w:rPr>
              <w:t>290.01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EA92FFC" w14:textId="08D8486C" w:rsidR="00695A82" w:rsidRPr="00063353" w:rsidRDefault="00695A82" w:rsidP="00695A82">
            <w:pPr>
              <w:spacing w:after="0" w:line="240" w:lineRule="auto"/>
              <w:jc w:val="right"/>
              <w:rPr>
                <w:rFonts w:eastAsia="Times New Roman" w:cs="Calibri"/>
                <w:lang w:val="en-US"/>
              </w:rPr>
            </w:pPr>
            <w:r>
              <w:rPr>
                <w:rFonts w:cs="Calibri"/>
              </w:rPr>
              <w:t>279.48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BA2BEB2" w14:textId="6C5F0B3B" w:rsidR="00695A82" w:rsidRPr="00063353" w:rsidRDefault="00695A82" w:rsidP="00695A82">
            <w:pPr>
              <w:spacing w:after="0" w:line="240" w:lineRule="auto"/>
              <w:jc w:val="right"/>
              <w:rPr>
                <w:rFonts w:eastAsia="Times New Roman" w:cs="Calibri"/>
                <w:lang w:val="en-US"/>
              </w:rPr>
            </w:pPr>
            <w:r>
              <w:rPr>
                <w:rFonts w:cs="Calibri"/>
              </w:rPr>
              <w:t>220.55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D7A9F15" w14:textId="153ED8E3" w:rsidR="00695A82" w:rsidRPr="00063353" w:rsidRDefault="00695A82" w:rsidP="00695A82">
            <w:pPr>
              <w:spacing w:after="0" w:line="240" w:lineRule="auto"/>
              <w:jc w:val="right"/>
              <w:rPr>
                <w:rFonts w:eastAsia="Times New Roman" w:cs="Calibri"/>
                <w:lang w:val="en-US"/>
              </w:rPr>
            </w:pPr>
            <w:r>
              <w:rPr>
                <w:rFonts w:cs="Calibri"/>
              </w:rPr>
              <w:t>78.96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435E28A" w14:textId="27133915" w:rsidR="00695A82" w:rsidRPr="00063353" w:rsidRDefault="00695A82" w:rsidP="00695A82">
            <w:pPr>
              <w:spacing w:after="0" w:line="240" w:lineRule="auto"/>
              <w:jc w:val="right"/>
              <w:rPr>
                <w:rFonts w:eastAsia="Times New Roman" w:cs="Calibri"/>
                <w:lang w:val="en-US"/>
              </w:rPr>
            </w:pPr>
            <w:r>
              <w:rPr>
                <w:rFonts w:cs="Calibri"/>
              </w:rPr>
              <w:t>78.91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2408FEA" w14:textId="2781B272"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DFA4E39"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17A5DEBB"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PALTINI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15E6C99" w14:textId="35A794C2" w:rsidR="00695A82" w:rsidRPr="00063353" w:rsidRDefault="00695A82" w:rsidP="00695A82">
            <w:pPr>
              <w:spacing w:after="0" w:line="240" w:lineRule="auto"/>
              <w:jc w:val="right"/>
              <w:rPr>
                <w:rFonts w:eastAsia="Times New Roman" w:cs="Calibri"/>
                <w:lang w:val="en-US"/>
              </w:rPr>
            </w:pPr>
            <w:r>
              <w:rPr>
                <w:rFonts w:cs="Calibri"/>
              </w:rPr>
              <w:t>297.69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E78FA0E" w14:textId="7902AC0B" w:rsidR="00695A82" w:rsidRPr="00063353" w:rsidRDefault="00695A82" w:rsidP="00695A82">
            <w:pPr>
              <w:spacing w:after="0" w:line="240" w:lineRule="auto"/>
              <w:jc w:val="right"/>
              <w:rPr>
                <w:rFonts w:eastAsia="Times New Roman" w:cs="Calibri"/>
                <w:lang w:val="en-US"/>
              </w:rPr>
            </w:pPr>
            <w:r>
              <w:rPr>
                <w:rFonts w:cs="Calibri"/>
              </w:rPr>
              <w:t>274.27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1DC812" w14:textId="768F0C77" w:rsidR="00695A82" w:rsidRPr="00063353" w:rsidRDefault="00695A82" w:rsidP="00695A82">
            <w:pPr>
              <w:spacing w:after="0" w:line="240" w:lineRule="auto"/>
              <w:jc w:val="right"/>
              <w:rPr>
                <w:rFonts w:eastAsia="Times New Roman" w:cs="Calibri"/>
                <w:lang w:val="en-US"/>
              </w:rPr>
            </w:pPr>
            <w:r>
              <w:rPr>
                <w:rFonts w:cs="Calibri"/>
              </w:rPr>
              <w:t>239.83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914456" w14:textId="68DE35C7" w:rsidR="00695A82" w:rsidRPr="00063353" w:rsidRDefault="00695A82" w:rsidP="00695A82">
            <w:pPr>
              <w:spacing w:after="0" w:line="240" w:lineRule="auto"/>
              <w:jc w:val="right"/>
              <w:rPr>
                <w:rFonts w:eastAsia="Times New Roman" w:cs="Calibri"/>
                <w:lang w:val="en-US"/>
              </w:rPr>
            </w:pPr>
            <w:r>
              <w:rPr>
                <w:rFonts w:cs="Calibri"/>
              </w:rPr>
              <w:t>86.17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EF7835E" w14:textId="2FC1F992" w:rsidR="00695A82" w:rsidRPr="00063353" w:rsidRDefault="00695A82" w:rsidP="00695A82">
            <w:pPr>
              <w:spacing w:after="0" w:line="240" w:lineRule="auto"/>
              <w:jc w:val="right"/>
              <w:rPr>
                <w:rFonts w:eastAsia="Times New Roman" w:cs="Calibri"/>
                <w:lang w:val="en-US"/>
              </w:rPr>
            </w:pPr>
            <w:r>
              <w:rPr>
                <w:rFonts w:cs="Calibri"/>
              </w:rPr>
              <w:t>79.23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87764D2" w14:textId="3F902D8E"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63A48E" w14:textId="1930806C" w:rsidR="00695A82" w:rsidRPr="00063353" w:rsidRDefault="00695A82" w:rsidP="00695A82">
            <w:pPr>
              <w:spacing w:after="0" w:line="240" w:lineRule="auto"/>
              <w:jc w:val="right"/>
              <w:rPr>
                <w:rFonts w:eastAsia="Times New Roman" w:cs="Calibri"/>
                <w:lang w:val="en-US"/>
              </w:rPr>
            </w:pPr>
            <w:r>
              <w:rPr>
                <w:rFonts w:cs="Calibri"/>
              </w:rPr>
              <w:t>267.92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ACB461" w14:textId="74BB6EEC" w:rsidR="00695A82" w:rsidRPr="00063353" w:rsidRDefault="00695A82" w:rsidP="00695A82">
            <w:pPr>
              <w:spacing w:after="0" w:line="240" w:lineRule="auto"/>
              <w:jc w:val="right"/>
              <w:rPr>
                <w:rFonts w:eastAsia="Times New Roman" w:cs="Calibri"/>
                <w:lang w:val="en-US"/>
              </w:rPr>
            </w:pPr>
            <w:r>
              <w:rPr>
                <w:rFonts w:cs="Calibri"/>
              </w:rPr>
              <w:t>246.85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90AA14" w14:textId="559B3CB5" w:rsidR="00695A82" w:rsidRPr="00063353" w:rsidRDefault="00695A82" w:rsidP="00695A82">
            <w:pPr>
              <w:spacing w:after="0" w:line="240" w:lineRule="auto"/>
              <w:jc w:val="right"/>
              <w:rPr>
                <w:rFonts w:eastAsia="Times New Roman" w:cs="Calibri"/>
                <w:lang w:val="en-US"/>
              </w:rPr>
            </w:pPr>
            <w:r>
              <w:rPr>
                <w:rFonts w:cs="Calibri"/>
              </w:rPr>
              <w:t>215.85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8D9ADFD" w14:textId="3F74D807" w:rsidR="00695A82" w:rsidRPr="00063353" w:rsidRDefault="00695A82" w:rsidP="00695A82">
            <w:pPr>
              <w:spacing w:after="0" w:line="240" w:lineRule="auto"/>
              <w:jc w:val="right"/>
              <w:rPr>
                <w:rFonts w:eastAsia="Times New Roman" w:cs="Calibri"/>
                <w:lang w:val="en-US"/>
              </w:rPr>
            </w:pPr>
            <w:r>
              <w:rPr>
                <w:rFonts w:cs="Calibri"/>
              </w:rPr>
              <w:t>77.56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1F48BE4" w14:textId="00904A15" w:rsidR="00695A82" w:rsidRPr="00063353" w:rsidRDefault="00695A82" w:rsidP="00695A82">
            <w:pPr>
              <w:spacing w:after="0" w:line="240" w:lineRule="auto"/>
              <w:jc w:val="right"/>
              <w:rPr>
                <w:rFonts w:eastAsia="Times New Roman" w:cs="Calibri"/>
                <w:lang w:val="en-US"/>
              </w:rPr>
            </w:pPr>
            <w:r>
              <w:rPr>
                <w:rFonts w:cs="Calibri"/>
              </w:rPr>
              <w:t>71.31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DA78085" w14:textId="3A76AA52"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6262595" w14:textId="77777777" w:rsidTr="001E1395">
        <w:trPr>
          <w:trHeight w:val="304"/>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0697CDBB"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CIREŞ</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8BC3D81" w14:textId="7570E973" w:rsidR="00695A82" w:rsidRPr="00063353" w:rsidRDefault="00695A82" w:rsidP="00695A82">
            <w:pPr>
              <w:spacing w:after="0" w:line="240" w:lineRule="auto"/>
              <w:jc w:val="right"/>
              <w:rPr>
                <w:rFonts w:eastAsia="Times New Roman" w:cs="Calibri"/>
                <w:lang w:val="en-US"/>
              </w:rPr>
            </w:pPr>
            <w:r>
              <w:rPr>
                <w:rFonts w:cs="Calibri"/>
              </w:rPr>
              <w:t>306.96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89024AD" w14:textId="07B8C808" w:rsidR="00695A82" w:rsidRPr="00063353" w:rsidRDefault="00695A82" w:rsidP="00695A82">
            <w:pPr>
              <w:spacing w:after="0" w:line="240" w:lineRule="auto"/>
              <w:jc w:val="right"/>
              <w:rPr>
                <w:rFonts w:eastAsia="Times New Roman" w:cs="Calibri"/>
                <w:lang w:val="en-US"/>
              </w:rPr>
            </w:pPr>
            <w:r>
              <w:rPr>
                <w:rFonts w:cs="Calibri"/>
              </w:rPr>
              <w:t>270.64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CDBDE23" w14:textId="56DE9A12" w:rsidR="00695A82" w:rsidRPr="00063353" w:rsidRDefault="00695A82" w:rsidP="00695A82">
            <w:pPr>
              <w:spacing w:after="0" w:line="240" w:lineRule="auto"/>
              <w:jc w:val="right"/>
              <w:rPr>
                <w:rFonts w:eastAsia="Times New Roman" w:cs="Calibri"/>
                <w:lang w:val="en-US"/>
              </w:rPr>
            </w:pPr>
            <w:r>
              <w:rPr>
                <w:rFonts w:cs="Calibri"/>
              </w:rPr>
              <w:t>229.38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E59DA8" w14:textId="34C98319" w:rsidR="00695A82" w:rsidRPr="00063353" w:rsidRDefault="00695A82" w:rsidP="00695A82">
            <w:pPr>
              <w:spacing w:after="0" w:line="240" w:lineRule="auto"/>
              <w:jc w:val="right"/>
              <w:rPr>
                <w:rFonts w:eastAsia="Times New Roman" w:cs="Calibri"/>
                <w:lang w:val="en-US"/>
              </w:rPr>
            </w:pPr>
            <w:r>
              <w:rPr>
                <w:rFonts w:cs="Calibri"/>
              </w:rPr>
              <w:t>138.25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8DE3809" w14:textId="31B738C4" w:rsidR="00695A82" w:rsidRPr="00063353" w:rsidRDefault="00695A82" w:rsidP="00695A82">
            <w:pPr>
              <w:spacing w:after="0" w:line="240" w:lineRule="auto"/>
              <w:jc w:val="right"/>
              <w:rPr>
                <w:rFonts w:eastAsia="Times New Roman" w:cs="Calibri"/>
                <w:lang w:val="en-US"/>
              </w:rPr>
            </w:pPr>
            <w:r>
              <w:rPr>
                <w:rFonts w:cs="Calibri"/>
              </w:rPr>
              <w:t>60.47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0186A5D" w14:textId="5D097325"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3B55B5B" w14:textId="4E933845" w:rsidR="00695A82" w:rsidRPr="00063353" w:rsidRDefault="00695A82" w:rsidP="00695A82">
            <w:pPr>
              <w:spacing w:after="0" w:line="240" w:lineRule="auto"/>
              <w:jc w:val="right"/>
              <w:rPr>
                <w:rFonts w:eastAsia="Times New Roman" w:cs="Calibri"/>
                <w:lang w:val="en-US"/>
              </w:rPr>
            </w:pPr>
            <w:r>
              <w:rPr>
                <w:rFonts w:cs="Calibri"/>
              </w:rPr>
              <w:t>276.26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7EAFB7" w14:textId="00E28324" w:rsidR="00695A82" w:rsidRPr="00063353" w:rsidRDefault="00695A82" w:rsidP="00695A82">
            <w:pPr>
              <w:spacing w:after="0" w:line="240" w:lineRule="auto"/>
              <w:jc w:val="right"/>
              <w:rPr>
                <w:rFonts w:eastAsia="Times New Roman" w:cs="Calibri"/>
                <w:lang w:val="en-US"/>
              </w:rPr>
            </w:pPr>
            <w:r>
              <w:rPr>
                <w:rFonts w:cs="Calibri"/>
              </w:rPr>
              <w:t>243.58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A27CA7D" w14:textId="0CCDA7EA" w:rsidR="00695A82" w:rsidRPr="00063353" w:rsidRDefault="00695A82" w:rsidP="00695A82">
            <w:pPr>
              <w:spacing w:after="0" w:line="240" w:lineRule="auto"/>
              <w:jc w:val="right"/>
              <w:rPr>
                <w:rFonts w:eastAsia="Times New Roman" w:cs="Calibri"/>
                <w:lang w:val="en-US"/>
              </w:rPr>
            </w:pPr>
            <w:r>
              <w:rPr>
                <w:rFonts w:cs="Calibri"/>
              </w:rPr>
              <w:t>206.44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38FCA12" w14:textId="48AF7973" w:rsidR="00695A82" w:rsidRPr="00063353" w:rsidRDefault="00695A82" w:rsidP="00695A82">
            <w:pPr>
              <w:spacing w:after="0" w:line="240" w:lineRule="auto"/>
              <w:jc w:val="right"/>
              <w:rPr>
                <w:rFonts w:eastAsia="Times New Roman" w:cs="Calibri"/>
                <w:lang w:val="en-US"/>
              </w:rPr>
            </w:pPr>
            <w:r>
              <w:rPr>
                <w:rFonts w:cs="Calibri"/>
              </w:rPr>
              <w:t>124.42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E47D1E8" w14:textId="0ED31406" w:rsidR="00695A82" w:rsidRPr="00063353" w:rsidRDefault="00695A82" w:rsidP="00695A82">
            <w:pPr>
              <w:spacing w:after="0" w:line="240" w:lineRule="auto"/>
              <w:jc w:val="right"/>
              <w:rPr>
                <w:rFonts w:eastAsia="Times New Roman" w:cs="Calibri"/>
                <w:lang w:val="en-US"/>
              </w:rPr>
            </w:pPr>
            <w:r>
              <w:rPr>
                <w:rFonts w:cs="Calibri"/>
              </w:rPr>
              <w:t>54.42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44C820F" w14:textId="52B3E0E0"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E529B27"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107C9E7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CARPEN</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17D742AC" w14:textId="59C6E224" w:rsidR="00695A82" w:rsidRPr="00063353" w:rsidRDefault="00695A82" w:rsidP="00695A82">
            <w:pPr>
              <w:spacing w:after="0" w:line="240" w:lineRule="auto"/>
              <w:jc w:val="right"/>
              <w:rPr>
                <w:rFonts w:eastAsia="Times New Roman" w:cs="Calibri"/>
                <w:lang w:val="en-US"/>
              </w:rPr>
            </w:pPr>
            <w:r>
              <w:rPr>
                <w:rFonts w:cs="Calibri"/>
              </w:rPr>
              <w:t>250.93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825905C" w14:textId="3DDE6714" w:rsidR="00695A82" w:rsidRPr="00063353" w:rsidRDefault="00695A82" w:rsidP="00695A82">
            <w:pPr>
              <w:spacing w:after="0" w:line="240" w:lineRule="auto"/>
              <w:jc w:val="right"/>
              <w:rPr>
                <w:rFonts w:eastAsia="Times New Roman" w:cs="Calibri"/>
                <w:lang w:val="en-US"/>
              </w:rPr>
            </w:pPr>
            <w:r>
              <w:rPr>
                <w:rFonts w:cs="Calibri"/>
              </w:rPr>
              <w:t>208.57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1FE507" w14:textId="1825489A" w:rsidR="00695A82" w:rsidRPr="00063353" w:rsidRDefault="00695A82" w:rsidP="00695A82">
            <w:pPr>
              <w:spacing w:after="0" w:line="240" w:lineRule="auto"/>
              <w:jc w:val="right"/>
              <w:rPr>
                <w:rFonts w:eastAsia="Times New Roman" w:cs="Calibri"/>
                <w:lang w:val="en-US"/>
              </w:rPr>
            </w:pPr>
            <w:r>
              <w:rPr>
                <w:rFonts w:cs="Calibri"/>
              </w:rPr>
              <w:t>114.39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6A1FB96" w14:textId="695F09B8" w:rsidR="00695A82" w:rsidRPr="00063353" w:rsidRDefault="00695A82" w:rsidP="00695A82">
            <w:pPr>
              <w:spacing w:after="0" w:line="240" w:lineRule="auto"/>
              <w:jc w:val="right"/>
              <w:rPr>
                <w:rFonts w:eastAsia="Times New Roman" w:cs="Calibri"/>
                <w:lang w:val="en-US"/>
              </w:rPr>
            </w:pPr>
            <w:r>
              <w:rPr>
                <w:rFonts w:cs="Calibri"/>
              </w:rPr>
              <w:t>77.32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3D6C41" w14:textId="7E04C682" w:rsidR="00695A82" w:rsidRPr="00063353" w:rsidRDefault="00695A82" w:rsidP="00695A82">
            <w:pPr>
              <w:spacing w:after="0" w:line="240" w:lineRule="auto"/>
              <w:jc w:val="right"/>
              <w:rPr>
                <w:rFonts w:eastAsia="Times New Roman" w:cs="Calibri"/>
                <w:lang w:val="en-US"/>
              </w:rPr>
            </w:pPr>
            <w:r>
              <w:rPr>
                <w:rFonts w:cs="Calibri"/>
              </w:rPr>
              <w:t>74.02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26ECD62" w14:textId="1840744C"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FCA054A" w14:textId="7BBA3FE1" w:rsidR="00695A82" w:rsidRPr="00063353" w:rsidRDefault="00695A82" w:rsidP="00695A82">
            <w:pPr>
              <w:spacing w:after="0" w:line="240" w:lineRule="auto"/>
              <w:jc w:val="right"/>
              <w:rPr>
                <w:rFonts w:eastAsia="Times New Roman" w:cs="Calibri"/>
                <w:lang w:val="en-US"/>
              </w:rPr>
            </w:pPr>
            <w:r>
              <w:rPr>
                <w:rFonts w:cs="Calibri"/>
              </w:rPr>
              <w:t>225.84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39B5D0" w14:textId="33318463" w:rsidR="00695A82" w:rsidRPr="00063353" w:rsidRDefault="00695A82" w:rsidP="00695A82">
            <w:pPr>
              <w:spacing w:after="0" w:line="240" w:lineRule="auto"/>
              <w:jc w:val="right"/>
              <w:rPr>
                <w:rFonts w:eastAsia="Times New Roman" w:cs="Calibri"/>
                <w:lang w:val="en-US"/>
              </w:rPr>
            </w:pPr>
            <w:r>
              <w:rPr>
                <w:rFonts w:cs="Calibri"/>
              </w:rPr>
              <w:t>187.71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009C72" w14:textId="0DB0A84E" w:rsidR="00695A82" w:rsidRPr="00063353" w:rsidRDefault="00695A82" w:rsidP="00695A82">
            <w:pPr>
              <w:spacing w:after="0" w:line="240" w:lineRule="auto"/>
              <w:jc w:val="right"/>
              <w:rPr>
                <w:rFonts w:eastAsia="Times New Roman" w:cs="Calibri"/>
                <w:lang w:val="en-US"/>
              </w:rPr>
            </w:pPr>
            <w:r>
              <w:rPr>
                <w:rFonts w:cs="Calibri"/>
              </w:rPr>
              <w:t>102.95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37E7784" w14:textId="4D355FBF" w:rsidR="00695A82" w:rsidRPr="00063353" w:rsidRDefault="00695A82" w:rsidP="00695A82">
            <w:pPr>
              <w:spacing w:after="0" w:line="240" w:lineRule="auto"/>
              <w:jc w:val="right"/>
              <w:rPr>
                <w:rFonts w:eastAsia="Times New Roman" w:cs="Calibri"/>
                <w:lang w:val="en-US"/>
              </w:rPr>
            </w:pPr>
            <w:r>
              <w:rPr>
                <w:rFonts w:cs="Calibri"/>
              </w:rPr>
              <w:t>69.59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BBBBFA" w14:textId="13A7110F" w:rsidR="00695A82" w:rsidRPr="00063353" w:rsidRDefault="00695A82" w:rsidP="00695A82">
            <w:pPr>
              <w:spacing w:after="0" w:line="240" w:lineRule="auto"/>
              <w:jc w:val="right"/>
              <w:rPr>
                <w:rFonts w:eastAsia="Times New Roman" w:cs="Calibri"/>
                <w:lang w:val="en-US"/>
              </w:rPr>
            </w:pPr>
            <w:r>
              <w:rPr>
                <w:rFonts w:cs="Calibri"/>
              </w:rPr>
              <w:t>66.62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E272210" w14:textId="0B462ACB"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67D7D6A"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3216EAC1"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SORB</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438C1CF" w14:textId="1DE46605" w:rsidR="00695A82" w:rsidRPr="00063353" w:rsidRDefault="00695A82" w:rsidP="00695A82">
            <w:pPr>
              <w:spacing w:after="0" w:line="240" w:lineRule="auto"/>
              <w:jc w:val="right"/>
              <w:rPr>
                <w:rFonts w:eastAsia="Times New Roman" w:cs="Calibri"/>
                <w:lang w:val="en-US"/>
              </w:rPr>
            </w:pPr>
            <w:r>
              <w:rPr>
                <w:rFonts w:cs="Calibri"/>
              </w:rPr>
              <w:t>727.91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6FF7EC" w14:textId="5E2A911A" w:rsidR="00695A82" w:rsidRPr="00063353" w:rsidRDefault="00695A82" w:rsidP="00695A82">
            <w:pPr>
              <w:spacing w:after="0" w:line="240" w:lineRule="auto"/>
              <w:jc w:val="right"/>
              <w:rPr>
                <w:rFonts w:eastAsia="Times New Roman" w:cs="Calibri"/>
                <w:lang w:val="en-US"/>
              </w:rPr>
            </w:pPr>
            <w:r>
              <w:rPr>
                <w:rFonts w:cs="Calibri"/>
              </w:rPr>
              <w:t>683.84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286C46A" w14:textId="220D70A2" w:rsidR="00695A82" w:rsidRPr="00063353" w:rsidRDefault="00695A82" w:rsidP="00695A82">
            <w:pPr>
              <w:spacing w:after="0" w:line="240" w:lineRule="auto"/>
              <w:jc w:val="right"/>
              <w:rPr>
                <w:rFonts w:eastAsia="Times New Roman" w:cs="Calibri"/>
                <w:lang w:val="en-US"/>
              </w:rPr>
            </w:pPr>
            <w:r>
              <w:rPr>
                <w:rFonts w:cs="Calibri"/>
              </w:rPr>
              <w:t>515.89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72A12BD" w14:textId="78A6B6B0" w:rsidR="00695A82" w:rsidRPr="00063353" w:rsidRDefault="00695A82" w:rsidP="00695A82">
            <w:pPr>
              <w:spacing w:after="0" w:line="240" w:lineRule="auto"/>
              <w:jc w:val="right"/>
              <w:rPr>
                <w:rFonts w:eastAsia="Times New Roman" w:cs="Calibri"/>
                <w:lang w:val="en-US"/>
              </w:rPr>
            </w:pPr>
            <w:r>
              <w:rPr>
                <w:rFonts w:cs="Calibri"/>
              </w:rPr>
              <w:t>256.27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1DC81B" w14:textId="2EBB74DA" w:rsidR="00695A82" w:rsidRPr="00063353" w:rsidRDefault="00695A82" w:rsidP="00695A82">
            <w:pPr>
              <w:spacing w:after="0" w:line="240" w:lineRule="auto"/>
              <w:jc w:val="right"/>
              <w:rPr>
                <w:rFonts w:eastAsia="Times New Roman" w:cs="Calibri"/>
                <w:lang w:val="en-US"/>
              </w:rPr>
            </w:pPr>
            <w:r>
              <w:rPr>
                <w:rFonts w:cs="Calibri"/>
              </w:rPr>
              <w:t>80.27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5929FC8" w14:textId="687E8CDC"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5088BAE" w14:textId="59EEC091" w:rsidR="00695A82" w:rsidRPr="00063353" w:rsidRDefault="00695A82" w:rsidP="00695A82">
            <w:pPr>
              <w:spacing w:after="0" w:line="240" w:lineRule="auto"/>
              <w:jc w:val="right"/>
              <w:rPr>
                <w:rFonts w:eastAsia="Times New Roman" w:cs="Calibri"/>
                <w:lang w:val="en-US"/>
              </w:rPr>
            </w:pPr>
            <w:r>
              <w:rPr>
                <w:rFonts w:cs="Calibri"/>
              </w:rPr>
              <w:t>655.12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3E36BC1" w14:textId="375E630D" w:rsidR="00695A82" w:rsidRPr="00063353" w:rsidRDefault="00695A82" w:rsidP="00695A82">
            <w:pPr>
              <w:spacing w:after="0" w:line="240" w:lineRule="auto"/>
              <w:jc w:val="right"/>
              <w:rPr>
                <w:rFonts w:eastAsia="Times New Roman" w:cs="Calibri"/>
                <w:lang w:val="en-US"/>
              </w:rPr>
            </w:pPr>
            <w:r>
              <w:rPr>
                <w:rFonts w:cs="Calibri"/>
              </w:rPr>
              <w:t>615.45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6A980E9" w14:textId="3B0AC489" w:rsidR="00695A82" w:rsidRPr="00063353" w:rsidRDefault="00695A82" w:rsidP="00695A82">
            <w:pPr>
              <w:spacing w:after="0" w:line="240" w:lineRule="auto"/>
              <w:jc w:val="right"/>
              <w:rPr>
                <w:rFonts w:eastAsia="Times New Roman" w:cs="Calibri"/>
                <w:lang w:val="en-US"/>
              </w:rPr>
            </w:pPr>
            <w:r>
              <w:rPr>
                <w:rFonts w:cs="Calibri"/>
              </w:rPr>
              <w:t>464.30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C35485" w14:textId="27229B4E" w:rsidR="00695A82" w:rsidRPr="00063353" w:rsidRDefault="00695A82" w:rsidP="00695A82">
            <w:pPr>
              <w:spacing w:after="0" w:line="240" w:lineRule="auto"/>
              <w:jc w:val="right"/>
              <w:rPr>
                <w:rFonts w:eastAsia="Times New Roman" w:cs="Calibri"/>
                <w:lang w:val="en-US"/>
              </w:rPr>
            </w:pPr>
            <w:r>
              <w:rPr>
                <w:rFonts w:cs="Calibri"/>
              </w:rPr>
              <w:t>230.64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38E3F0B" w14:textId="75ACC983" w:rsidR="00695A82" w:rsidRPr="00063353" w:rsidRDefault="00695A82" w:rsidP="00695A82">
            <w:pPr>
              <w:spacing w:after="0" w:line="240" w:lineRule="auto"/>
              <w:jc w:val="right"/>
              <w:rPr>
                <w:rFonts w:eastAsia="Times New Roman" w:cs="Calibri"/>
                <w:lang w:val="en-US"/>
              </w:rPr>
            </w:pPr>
            <w:r>
              <w:rPr>
                <w:rFonts w:cs="Calibri"/>
              </w:rPr>
              <w:t>72.24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31562D7" w14:textId="00BBA00E"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1A1AB7F4"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074124E7"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SALCÂM</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93159C7" w14:textId="38F7D722" w:rsidR="00695A82" w:rsidRPr="00063353" w:rsidRDefault="00695A82" w:rsidP="00695A82">
            <w:pPr>
              <w:spacing w:after="0" w:line="240" w:lineRule="auto"/>
              <w:jc w:val="right"/>
              <w:rPr>
                <w:rFonts w:eastAsia="Times New Roman" w:cs="Calibri"/>
                <w:lang w:val="en-US"/>
              </w:rPr>
            </w:pPr>
            <w:r>
              <w:rPr>
                <w:rFonts w:cs="Calibri"/>
              </w:rPr>
              <w:t>387.56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4E1969" w14:textId="170506FA" w:rsidR="00695A82" w:rsidRPr="00063353" w:rsidRDefault="00695A82" w:rsidP="00695A82">
            <w:pPr>
              <w:spacing w:after="0" w:line="240" w:lineRule="auto"/>
              <w:jc w:val="right"/>
              <w:rPr>
                <w:rFonts w:eastAsia="Times New Roman" w:cs="Calibri"/>
                <w:lang w:val="en-US"/>
              </w:rPr>
            </w:pPr>
            <w:r>
              <w:rPr>
                <w:rFonts w:cs="Calibri"/>
              </w:rPr>
              <w:t>386.98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0319D1F" w14:textId="36E958AC" w:rsidR="00695A82" w:rsidRPr="00063353" w:rsidRDefault="00695A82" w:rsidP="00695A82">
            <w:pPr>
              <w:spacing w:after="0" w:line="240" w:lineRule="auto"/>
              <w:jc w:val="right"/>
              <w:rPr>
                <w:rFonts w:eastAsia="Times New Roman" w:cs="Calibri"/>
                <w:lang w:val="en-US"/>
              </w:rPr>
            </w:pPr>
            <w:r>
              <w:rPr>
                <w:rFonts w:cs="Calibri"/>
              </w:rPr>
              <w:t>372.78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658F25" w14:textId="30FB8CA3" w:rsidR="00695A82" w:rsidRPr="00063353" w:rsidRDefault="00695A82" w:rsidP="00695A82">
            <w:pPr>
              <w:spacing w:after="0" w:line="240" w:lineRule="auto"/>
              <w:jc w:val="right"/>
              <w:rPr>
                <w:rFonts w:eastAsia="Times New Roman" w:cs="Calibri"/>
                <w:lang w:val="en-US"/>
              </w:rPr>
            </w:pPr>
            <w:r>
              <w:rPr>
                <w:rFonts w:cs="Calibri"/>
              </w:rPr>
              <w:t>239.76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53152F6" w14:textId="3D4F0E00" w:rsidR="00695A82" w:rsidRPr="00063353" w:rsidRDefault="00695A82" w:rsidP="00695A82">
            <w:pPr>
              <w:spacing w:after="0" w:line="240" w:lineRule="auto"/>
              <w:jc w:val="right"/>
              <w:rPr>
                <w:rFonts w:eastAsia="Times New Roman" w:cs="Calibri"/>
                <w:lang w:val="en-US"/>
              </w:rPr>
            </w:pPr>
            <w:r>
              <w:rPr>
                <w:rFonts w:cs="Calibri"/>
              </w:rPr>
              <w:t>76.75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0487D03" w14:textId="1CD8E61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F0A72B" w14:textId="48002D97" w:rsidR="00695A82" w:rsidRPr="00063353" w:rsidRDefault="00695A82" w:rsidP="00695A82">
            <w:pPr>
              <w:spacing w:after="0" w:line="240" w:lineRule="auto"/>
              <w:jc w:val="right"/>
              <w:rPr>
                <w:rFonts w:eastAsia="Times New Roman" w:cs="Calibri"/>
                <w:lang w:val="en-US"/>
              </w:rPr>
            </w:pPr>
            <w:r>
              <w:rPr>
                <w:rFonts w:cs="Calibri"/>
              </w:rPr>
              <w:t>348.81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649F69D" w14:textId="49E1D1E5" w:rsidR="00695A82" w:rsidRPr="00063353" w:rsidRDefault="00695A82" w:rsidP="00695A82">
            <w:pPr>
              <w:spacing w:after="0" w:line="240" w:lineRule="auto"/>
              <w:jc w:val="right"/>
              <w:rPr>
                <w:rFonts w:eastAsia="Times New Roman" w:cs="Calibri"/>
                <w:lang w:val="en-US"/>
              </w:rPr>
            </w:pPr>
            <w:r>
              <w:rPr>
                <w:rFonts w:cs="Calibri"/>
              </w:rPr>
              <w:t>348.28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869E47" w14:textId="773E2870" w:rsidR="00695A82" w:rsidRPr="00063353" w:rsidRDefault="00695A82" w:rsidP="00695A82">
            <w:pPr>
              <w:spacing w:after="0" w:line="240" w:lineRule="auto"/>
              <w:jc w:val="right"/>
              <w:rPr>
                <w:rFonts w:eastAsia="Times New Roman" w:cs="Calibri"/>
                <w:lang w:val="en-US"/>
              </w:rPr>
            </w:pPr>
            <w:r>
              <w:rPr>
                <w:rFonts w:cs="Calibri"/>
              </w:rPr>
              <w:t>335.50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D73014F" w14:textId="26A24042" w:rsidR="00695A82" w:rsidRPr="00063353" w:rsidRDefault="00695A82" w:rsidP="00695A82">
            <w:pPr>
              <w:spacing w:after="0" w:line="240" w:lineRule="auto"/>
              <w:jc w:val="right"/>
              <w:rPr>
                <w:rFonts w:eastAsia="Times New Roman" w:cs="Calibri"/>
                <w:lang w:val="en-US"/>
              </w:rPr>
            </w:pPr>
            <w:r>
              <w:rPr>
                <w:rFonts w:cs="Calibri"/>
              </w:rPr>
              <w:t>215.78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005DC63" w14:textId="3987E949" w:rsidR="00695A82" w:rsidRPr="00063353" w:rsidRDefault="00695A82" w:rsidP="00695A82">
            <w:pPr>
              <w:spacing w:after="0" w:line="240" w:lineRule="auto"/>
              <w:jc w:val="right"/>
              <w:rPr>
                <w:rFonts w:eastAsia="Times New Roman" w:cs="Calibri"/>
                <w:lang w:val="en-US"/>
              </w:rPr>
            </w:pPr>
            <w:r>
              <w:rPr>
                <w:rFonts w:cs="Calibri"/>
              </w:rPr>
              <w:t>69.07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BE48DA4" w14:textId="2E0D7009"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C5F6857"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0E0FCA49"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DT</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ED0004E" w14:textId="548FCCEE" w:rsidR="00695A82" w:rsidRPr="00063353" w:rsidRDefault="00695A82" w:rsidP="00695A82">
            <w:pPr>
              <w:spacing w:after="0" w:line="240" w:lineRule="auto"/>
              <w:jc w:val="right"/>
              <w:rPr>
                <w:rFonts w:eastAsia="Times New Roman" w:cs="Calibri"/>
                <w:lang w:val="en-US"/>
              </w:rPr>
            </w:pPr>
            <w:r>
              <w:rPr>
                <w:rFonts w:cs="Calibri"/>
              </w:rPr>
              <w:t>250.93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CA86323" w14:textId="2BB5A120" w:rsidR="00695A82" w:rsidRPr="00063353" w:rsidRDefault="00695A82" w:rsidP="00695A82">
            <w:pPr>
              <w:spacing w:after="0" w:line="240" w:lineRule="auto"/>
              <w:jc w:val="right"/>
              <w:rPr>
                <w:rFonts w:eastAsia="Times New Roman" w:cs="Calibri"/>
                <w:lang w:val="en-US"/>
              </w:rPr>
            </w:pPr>
            <w:r>
              <w:rPr>
                <w:rFonts w:cs="Calibri"/>
              </w:rPr>
              <w:t>208.57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F01566" w14:textId="71F31A38" w:rsidR="00695A82" w:rsidRPr="00063353" w:rsidRDefault="00695A82" w:rsidP="00695A82">
            <w:pPr>
              <w:spacing w:after="0" w:line="240" w:lineRule="auto"/>
              <w:jc w:val="right"/>
              <w:rPr>
                <w:rFonts w:eastAsia="Times New Roman" w:cs="Calibri"/>
                <w:lang w:val="en-US"/>
              </w:rPr>
            </w:pPr>
            <w:r>
              <w:rPr>
                <w:rFonts w:cs="Calibri"/>
              </w:rPr>
              <w:t>162.42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71C22C" w14:textId="1641CF22" w:rsidR="00695A82" w:rsidRPr="00063353" w:rsidRDefault="00695A82" w:rsidP="00695A82">
            <w:pPr>
              <w:spacing w:after="0" w:line="240" w:lineRule="auto"/>
              <w:jc w:val="right"/>
              <w:rPr>
                <w:rFonts w:eastAsia="Times New Roman" w:cs="Calibri"/>
                <w:lang w:val="en-US"/>
              </w:rPr>
            </w:pPr>
            <w:r>
              <w:rPr>
                <w:rFonts w:cs="Calibri"/>
              </w:rPr>
              <w:t>85.14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32DCD7" w14:textId="75B3F755" w:rsidR="00695A82" w:rsidRPr="00063353" w:rsidRDefault="00695A82" w:rsidP="00695A82">
            <w:pPr>
              <w:spacing w:after="0" w:line="240" w:lineRule="auto"/>
              <w:jc w:val="right"/>
              <w:rPr>
                <w:rFonts w:eastAsia="Times New Roman" w:cs="Calibri"/>
                <w:lang w:val="en-US"/>
              </w:rPr>
            </w:pPr>
            <w:r>
              <w:rPr>
                <w:rFonts w:cs="Calibri"/>
              </w:rPr>
              <w:t>76.84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C4EE931" w14:textId="142469A0"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A54C268" w14:textId="53F4C869" w:rsidR="00695A82" w:rsidRPr="00063353" w:rsidRDefault="00695A82" w:rsidP="00695A82">
            <w:pPr>
              <w:spacing w:after="0" w:line="240" w:lineRule="auto"/>
              <w:jc w:val="right"/>
              <w:rPr>
                <w:rFonts w:eastAsia="Times New Roman" w:cs="Calibri"/>
                <w:lang w:val="en-US"/>
              </w:rPr>
            </w:pPr>
            <w:r>
              <w:rPr>
                <w:rFonts w:cs="Calibri"/>
              </w:rPr>
              <w:t>225.84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0B3062B" w14:textId="70B94134" w:rsidR="00695A82" w:rsidRPr="00063353" w:rsidRDefault="00695A82" w:rsidP="00695A82">
            <w:pPr>
              <w:spacing w:after="0" w:line="240" w:lineRule="auto"/>
              <w:jc w:val="right"/>
              <w:rPr>
                <w:rFonts w:eastAsia="Times New Roman" w:cs="Calibri"/>
                <w:lang w:val="en-US"/>
              </w:rPr>
            </w:pPr>
            <w:r>
              <w:rPr>
                <w:rFonts w:cs="Calibri"/>
              </w:rPr>
              <w:t>187.71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007928" w14:textId="0E0758A9" w:rsidR="00695A82" w:rsidRPr="00063353" w:rsidRDefault="00695A82" w:rsidP="00695A82">
            <w:pPr>
              <w:spacing w:after="0" w:line="240" w:lineRule="auto"/>
              <w:jc w:val="right"/>
              <w:rPr>
                <w:rFonts w:eastAsia="Times New Roman" w:cs="Calibri"/>
                <w:lang w:val="en-US"/>
              </w:rPr>
            </w:pPr>
            <w:r>
              <w:rPr>
                <w:rFonts w:cs="Calibri"/>
              </w:rPr>
              <w:t>146.17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034F60E" w14:textId="4AE10D1B" w:rsidR="00695A82" w:rsidRPr="00063353" w:rsidRDefault="00695A82" w:rsidP="00695A82">
            <w:pPr>
              <w:spacing w:after="0" w:line="240" w:lineRule="auto"/>
              <w:jc w:val="right"/>
              <w:rPr>
                <w:rFonts w:eastAsia="Times New Roman" w:cs="Calibri"/>
                <w:lang w:val="en-US"/>
              </w:rPr>
            </w:pPr>
            <w:r>
              <w:rPr>
                <w:rFonts w:cs="Calibri"/>
              </w:rPr>
              <w:t>76.63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D0611D" w14:textId="36C0AA1D" w:rsidR="00695A82" w:rsidRPr="00063353" w:rsidRDefault="00695A82" w:rsidP="00695A82">
            <w:pPr>
              <w:spacing w:after="0" w:line="240" w:lineRule="auto"/>
              <w:jc w:val="right"/>
              <w:rPr>
                <w:rFonts w:eastAsia="Times New Roman" w:cs="Calibri"/>
                <w:lang w:val="en-US"/>
              </w:rPr>
            </w:pPr>
            <w:r>
              <w:rPr>
                <w:rFonts w:cs="Calibri"/>
              </w:rPr>
              <w:t>69.15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72A49D6" w14:textId="184AE431"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B11D176"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3332A407"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TEI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8CB72E4" w14:textId="0C20F47C" w:rsidR="00695A82" w:rsidRPr="00063353" w:rsidRDefault="00695A82" w:rsidP="00695A82">
            <w:pPr>
              <w:spacing w:after="0" w:line="240" w:lineRule="auto"/>
              <w:jc w:val="right"/>
              <w:rPr>
                <w:rFonts w:eastAsia="Times New Roman" w:cs="Calibri"/>
                <w:lang w:val="en-US"/>
              </w:rPr>
            </w:pPr>
            <w:r>
              <w:rPr>
                <w:rFonts w:cs="Calibri"/>
              </w:rPr>
              <w:t>278.07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036034" w14:textId="674FF3DD" w:rsidR="00695A82" w:rsidRPr="00063353" w:rsidRDefault="00695A82" w:rsidP="00695A82">
            <w:pPr>
              <w:spacing w:after="0" w:line="240" w:lineRule="auto"/>
              <w:jc w:val="right"/>
              <w:rPr>
                <w:rFonts w:eastAsia="Times New Roman" w:cs="Calibri"/>
                <w:lang w:val="en-US"/>
              </w:rPr>
            </w:pPr>
            <w:r>
              <w:rPr>
                <w:rFonts w:cs="Calibri"/>
              </w:rPr>
              <w:t>261.09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C8EA0C1" w14:textId="014B55AF" w:rsidR="00695A82" w:rsidRPr="00063353" w:rsidRDefault="00695A82" w:rsidP="00695A82">
            <w:pPr>
              <w:spacing w:after="0" w:line="240" w:lineRule="auto"/>
              <w:jc w:val="right"/>
              <w:rPr>
                <w:rFonts w:eastAsia="Times New Roman" w:cs="Calibri"/>
                <w:lang w:val="en-US"/>
              </w:rPr>
            </w:pPr>
            <w:r>
              <w:rPr>
                <w:rFonts w:cs="Calibri"/>
              </w:rPr>
              <w:t>134.01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6B9DB51" w14:textId="4222B95F" w:rsidR="00695A82" w:rsidRPr="00063353" w:rsidRDefault="00695A82" w:rsidP="00695A82">
            <w:pPr>
              <w:spacing w:after="0" w:line="240" w:lineRule="auto"/>
              <w:jc w:val="right"/>
              <w:rPr>
                <w:rFonts w:eastAsia="Times New Roman" w:cs="Calibri"/>
                <w:lang w:val="en-US"/>
              </w:rPr>
            </w:pPr>
            <w:r>
              <w:rPr>
                <w:rFonts w:cs="Calibri"/>
              </w:rPr>
              <w:t>71.16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31F65AD" w14:textId="492E3E17" w:rsidR="00695A82" w:rsidRPr="00063353" w:rsidRDefault="00695A82" w:rsidP="00695A82">
            <w:pPr>
              <w:spacing w:after="0" w:line="240" w:lineRule="auto"/>
              <w:jc w:val="right"/>
              <w:rPr>
                <w:rFonts w:eastAsia="Times New Roman" w:cs="Calibri"/>
                <w:lang w:val="en-US"/>
              </w:rPr>
            </w:pPr>
            <w:r>
              <w:rPr>
                <w:rFonts w:cs="Calibri"/>
              </w:rPr>
              <w:t>33.72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68C80FB" w14:textId="0E10CFB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3CDCA6" w14:textId="35FDBE1B" w:rsidR="00695A82" w:rsidRPr="00063353" w:rsidRDefault="00695A82" w:rsidP="00695A82">
            <w:pPr>
              <w:spacing w:after="0" w:line="240" w:lineRule="auto"/>
              <w:jc w:val="right"/>
              <w:rPr>
                <w:rFonts w:eastAsia="Times New Roman" w:cs="Calibri"/>
                <w:lang w:val="en-US"/>
              </w:rPr>
            </w:pPr>
            <w:r>
              <w:rPr>
                <w:rFonts w:cs="Calibri"/>
              </w:rPr>
              <w:t>250.26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E9A05F" w14:textId="6272D9BD" w:rsidR="00695A82" w:rsidRPr="00063353" w:rsidRDefault="00695A82" w:rsidP="00695A82">
            <w:pPr>
              <w:spacing w:after="0" w:line="240" w:lineRule="auto"/>
              <w:jc w:val="right"/>
              <w:rPr>
                <w:rFonts w:eastAsia="Times New Roman" w:cs="Calibri"/>
                <w:lang w:val="en-US"/>
              </w:rPr>
            </w:pPr>
            <w:r>
              <w:rPr>
                <w:rFonts w:cs="Calibri"/>
              </w:rPr>
              <w:t>234.98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1BA5512" w14:textId="6B180FE2" w:rsidR="00695A82" w:rsidRPr="00063353" w:rsidRDefault="00695A82" w:rsidP="00695A82">
            <w:pPr>
              <w:spacing w:after="0" w:line="240" w:lineRule="auto"/>
              <w:jc w:val="right"/>
              <w:rPr>
                <w:rFonts w:eastAsia="Times New Roman" w:cs="Calibri"/>
                <w:lang w:val="en-US"/>
              </w:rPr>
            </w:pPr>
            <w:r>
              <w:rPr>
                <w:rFonts w:cs="Calibri"/>
              </w:rPr>
              <w:t>120.61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5E7759" w14:textId="15264458" w:rsidR="00695A82" w:rsidRPr="00063353" w:rsidRDefault="00695A82" w:rsidP="00695A82">
            <w:pPr>
              <w:spacing w:after="0" w:line="240" w:lineRule="auto"/>
              <w:jc w:val="right"/>
              <w:rPr>
                <w:rFonts w:eastAsia="Times New Roman" w:cs="Calibri"/>
                <w:lang w:val="en-US"/>
              </w:rPr>
            </w:pPr>
            <w:r>
              <w:rPr>
                <w:rFonts w:cs="Calibri"/>
              </w:rPr>
              <w:t>64.04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71542B7" w14:textId="7818A587" w:rsidR="00695A82" w:rsidRPr="00063353" w:rsidRDefault="00695A82" w:rsidP="00695A82">
            <w:pPr>
              <w:spacing w:after="0" w:line="240" w:lineRule="auto"/>
              <w:jc w:val="right"/>
              <w:rPr>
                <w:rFonts w:eastAsia="Times New Roman" w:cs="Calibri"/>
                <w:lang w:val="en-US"/>
              </w:rPr>
            </w:pPr>
            <w:r>
              <w:rPr>
                <w:rFonts w:cs="Calibri"/>
              </w:rPr>
              <w:t>30.34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5AD0E7E" w14:textId="649329C5"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6FDD4DF"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259D85F8"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ANINI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729365D" w14:textId="7CB662F9" w:rsidR="00695A82" w:rsidRPr="00063353" w:rsidRDefault="00695A82" w:rsidP="00695A82">
            <w:pPr>
              <w:spacing w:after="0" w:line="240" w:lineRule="auto"/>
              <w:jc w:val="right"/>
              <w:rPr>
                <w:rFonts w:eastAsia="Times New Roman" w:cs="Calibri"/>
                <w:lang w:val="en-US"/>
              </w:rPr>
            </w:pPr>
            <w:r>
              <w:rPr>
                <w:rFonts w:cs="Calibri"/>
              </w:rPr>
              <w:t>246.36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3175B42" w14:textId="7BFFE6AF" w:rsidR="00695A82" w:rsidRPr="00063353" w:rsidRDefault="00695A82" w:rsidP="00695A82">
            <w:pPr>
              <w:spacing w:after="0" w:line="240" w:lineRule="auto"/>
              <w:jc w:val="right"/>
              <w:rPr>
                <w:rFonts w:eastAsia="Times New Roman" w:cs="Calibri"/>
                <w:lang w:val="en-US"/>
              </w:rPr>
            </w:pPr>
            <w:r>
              <w:rPr>
                <w:rFonts w:cs="Calibri"/>
              </w:rPr>
              <w:t>226.15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214EC22" w14:textId="2341CE13" w:rsidR="00695A82" w:rsidRPr="00063353" w:rsidRDefault="00695A82" w:rsidP="00695A82">
            <w:pPr>
              <w:spacing w:after="0" w:line="240" w:lineRule="auto"/>
              <w:jc w:val="right"/>
              <w:rPr>
                <w:rFonts w:eastAsia="Times New Roman" w:cs="Calibri"/>
                <w:lang w:val="en-US"/>
              </w:rPr>
            </w:pPr>
            <w:r>
              <w:rPr>
                <w:rFonts w:cs="Calibri"/>
              </w:rPr>
              <w:t>126.72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7B3C99D" w14:textId="2E8B642E" w:rsidR="00695A82" w:rsidRPr="00063353" w:rsidRDefault="00695A82" w:rsidP="00695A82">
            <w:pPr>
              <w:spacing w:after="0" w:line="240" w:lineRule="auto"/>
              <w:jc w:val="right"/>
              <w:rPr>
                <w:rFonts w:eastAsia="Times New Roman" w:cs="Calibri"/>
                <w:lang w:val="en-US"/>
              </w:rPr>
            </w:pPr>
            <w:r>
              <w:rPr>
                <w:rFonts w:cs="Calibri"/>
              </w:rPr>
              <w:t>79.87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4A7024" w14:textId="348EF1CF" w:rsidR="00695A82" w:rsidRPr="00063353" w:rsidRDefault="00695A82" w:rsidP="00695A82">
            <w:pPr>
              <w:spacing w:after="0" w:line="240" w:lineRule="auto"/>
              <w:jc w:val="right"/>
              <w:rPr>
                <w:rFonts w:eastAsia="Times New Roman" w:cs="Calibri"/>
                <w:lang w:val="en-US"/>
              </w:rPr>
            </w:pPr>
            <w:r>
              <w:rPr>
                <w:rFonts w:cs="Calibri"/>
              </w:rPr>
              <w:t>30.21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DBCE254" w14:textId="6ADF5568"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24394C6" w14:textId="14DC745D" w:rsidR="00695A82" w:rsidRPr="00063353" w:rsidRDefault="00695A82" w:rsidP="00695A82">
            <w:pPr>
              <w:spacing w:after="0" w:line="240" w:lineRule="auto"/>
              <w:jc w:val="right"/>
              <w:rPr>
                <w:rFonts w:eastAsia="Times New Roman" w:cs="Calibri"/>
                <w:lang w:val="en-US"/>
              </w:rPr>
            </w:pPr>
            <w:r>
              <w:rPr>
                <w:rFonts w:cs="Calibri"/>
              </w:rPr>
              <w:t>221.72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5AF24E7" w14:textId="6868D7BE" w:rsidR="00695A82" w:rsidRPr="00063353" w:rsidRDefault="00695A82" w:rsidP="00695A82">
            <w:pPr>
              <w:spacing w:after="0" w:line="240" w:lineRule="auto"/>
              <w:jc w:val="right"/>
              <w:rPr>
                <w:rFonts w:eastAsia="Times New Roman" w:cs="Calibri"/>
                <w:lang w:val="en-US"/>
              </w:rPr>
            </w:pPr>
            <w:r>
              <w:rPr>
                <w:rFonts w:cs="Calibri"/>
              </w:rPr>
              <w:t>203.53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B279BDE" w14:textId="19298A90" w:rsidR="00695A82" w:rsidRPr="00063353" w:rsidRDefault="00695A82" w:rsidP="00695A82">
            <w:pPr>
              <w:spacing w:after="0" w:line="240" w:lineRule="auto"/>
              <w:jc w:val="right"/>
              <w:rPr>
                <w:rFonts w:eastAsia="Times New Roman" w:cs="Calibri"/>
                <w:lang w:val="en-US"/>
              </w:rPr>
            </w:pPr>
            <w:r>
              <w:rPr>
                <w:rFonts w:cs="Calibri"/>
              </w:rPr>
              <w:t>114.05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9937E6D" w14:textId="69B5776C" w:rsidR="00695A82" w:rsidRPr="00063353" w:rsidRDefault="00695A82" w:rsidP="00695A82">
            <w:pPr>
              <w:spacing w:after="0" w:line="240" w:lineRule="auto"/>
              <w:jc w:val="right"/>
              <w:rPr>
                <w:rFonts w:eastAsia="Times New Roman" w:cs="Calibri"/>
                <w:lang w:val="en-US"/>
              </w:rPr>
            </w:pPr>
            <w:r>
              <w:rPr>
                <w:rFonts w:cs="Calibri"/>
              </w:rPr>
              <w:t>71.88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65C8DB" w14:textId="71B36484" w:rsidR="00695A82" w:rsidRPr="00063353" w:rsidRDefault="00695A82" w:rsidP="00695A82">
            <w:pPr>
              <w:spacing w:after="0" w:line="240" w:lineRule="auto"/>
              <w:jc w:val="right"/>
              <w:rPr>
                <w:rFonts w:eastAsia="Times New Roman" w:cs="Calibri"/>
                <w:lang w:val="en-US"/>
              </w:rPr>
            </w:pPr>
            <w:r>
              <w:rPr>
                <w:rFonts w:cs="Calibri"/>
              </w:rPr>
              <w:t>27.19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DD7484F" w14:textId="0A240694"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11CCDB1"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52DC1E2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PLOP EA</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17D2E95" w14:textId="231D2187" w:rsidR="00695A82" w:rsidRPr="00063353" w:rsidRDefault="00695A82" w:rsidP="00695A82">
            <w:pPr>
              <w:spacing w:after="0" w:line="240" w:lineRule="auto"/>
              <w:jc w:val="right"/>
              <w:rPr>
                <w:rFonts w:eastAsia="Times New Roman" w:cs="Calibri"/>
                <w:lang w:val="en-US"/>
              </w:rPr>
            </w:pPr>
            <w:r>
              <w:rPr>
                <w:rFonts w:cs="Calibri"/>
              </w:rPr>
              <w:t>209.99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70EC5D" w14:textId="2F9BEFA4" w:rsidR="00695A82" w:rsidRPr="00063353" w:rsidRDefault="00695A82" w:rsidP="00695A82">
            <w:pPr>
              <w:spacing w:after="0" w:line="240" w:lineRule="auto"/>
              <w:jc w:val="right"/>
              <w:rPr>
                <w:rFonts w:eastAsia="Times New Roman" w:cs="Calibri"/>
                <w:lang w:val="en-US"/>
              </w:rPr>
            </w:pPr>
            <w:r>
              <w:rPr>
                <w:rFonts w:cs="Calibri"/>
              </w:rPr>
              <w:t>182.35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286447" w14:textId="0C4537E1" w:rsidR="00695A82" w:rsidRPr="00063353" w:rsidRDefault="00695A82" w:rsidP="00695A82">
            <w:pPr>
              <w:spacing w:after="0" w:line="240" w:lineRule="auto"/>
              <w:jc w:val="right"/>
              <w:rPr>
                <w:rFonts w:eastAsia="Times New Roman" w:cs="Calibri"/>
                <w:lang w:val="en-US"/>
              </w:rPr>
            </w:pPr>
            <w:r>
              <w:rPr>
                <w:rFonts w:cs="Calibri"/>
              </w:rPr>
              <w:t>121.98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9BF659" w14:textId="567D6949" w:rsidR="00695A82" w:rsidRPr="00063353" w:rsidRDefault="00695A82" w:rsidP="00695A82">
            <w:pPr>
              <w:spacing w:after="0" w:line="240" w:lineRule="auto"/>
              <w:jc w:val="right"/>
              <w:rPr>
                <w:rFonts w:eastAsia="Times New Roman" w:cs="Calibri"/>
                <w:lang w:val="en-US"/>
              </w:rPr>
            </w:pPr>
            <w:r>
              <w:rPr>
                <w:rFonts w:cs="Calibri"/>
              </w:rPr>
              <w:t>78.97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346863C" w14:textId="243CF85A" w:rsidR="00695A82" w:rsidRPr="00063353" w:rsidRDefault="00695A82" w:rsidP="00695A82">
            <w:pPr>
              <w:spacing w:after="0" w:line="240" w:lineRule="auto"/>
              <w:jc w:val="right"/>
              <w:rPr>
                <w:rFonts w:eastAsia="Times New Roman" w:cs="Calibri"/>
                <w:lang w:val="en-US"/>
              </w:rPr>
            </w:pPr>
            <w:r>
              <w:rPr>
                <w:rFonts w:cs="Calibri"/>
              </w:rPr>
              <w:t>61.83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3984D5D" w14:textId="52105E93"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4DCD103" w14:textId="59090AFD" w:rsidR="00695A82" w:rsidRPr="00063353" w:rsidRDefault="00695A82" w:rsidP="00695A82">
            <w:pPr>
              <w:spacing w:after="0" w:line="240" w:lineRule="auto"/>
              <w:jc w:val="right"/>
              <w:rPr>
                <w:rFonts w:eastAsia="Times New Roman" w:cs="Calibri"/>
                <w:lang w:val="en-US"/>
              </w:rPr>
            </w:pPr>
            <w:r>
              <w:rPr>
                <w:rFonts w:cs="Calibri"/>
              </w:rPr>
              <w:t>188.99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64B43F8" w14:textId="4AF760BB" w:rsidR="00695A82" w:rsidRPr="00063353" w:rsidRDefault="00695A82" w:rsidP="00695A82">
            <w:pPr>
              <w:spacing w:after="0" w:line="240" w:lineRule="auto"/>
              <w:jc w:val="right"/>
              <w:rPr>
                <w:rFonts w:eastAsia="Times New Roman" w:cs="Calibri"/>
                <w:lang w:val="en-US"/>
              </w:rPr>
            </w:pPr>
            <w:r>
              <w:rPr>
                <w:rFonts w:cs="Calibri"/>
              </w:rPr>
              <w:t>164.11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7B5FCD" w14:textId="0F46B117" w:rsidR="00695A82" w:rsidRPr="00063353" w:rsidRDefault="00695A82" w:rsidP="00695A82">
            <w:pPr>
              <w:spacing w:after="0" w:line="240" w:lineRule="auto"/>
              <w:jc w:val="right"/>
              <w:rPr>
                <w:rFonts w:eastAsia="Times New Roman" w:cs="Calibri"/>
                <w:lang w:val="en-US"/>
              </w:rPr>
            </w:pPr>
            <w:r>
              <w:rPr>
                <w:rFonts w:cs="Calibri"/>
              </w:rPr>
              <w:t>109.78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8172C17" w14:textId="260479F4" w:rsidR="00695A82" w:rsidRPr="00063353" w:rsidRDefault="00695A82" w:rsidP="00695A82">
            <w:pPr>
              <w:spacing w:after="0" w:line="240" w:lineRule="auto"/>
              <w:jc w:val="right"/>
              <w:rPr>
                <w:rFonts w:eastAsia="Times New Roman" w:cs="Calibri"/>
                <w:lang w:val="en-US"/>
              </w:rPr>
            </w:pPr>
            <w:r>
              <w:rPr>
                <w:rFonts w:cs="Calibri"/>
              </w:rPr>
              <w:t>71.07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C03487F" w14:textId="14C73AC5" w:rsidR="00695A82" w:rsidRPr="00063353" w:rsidRDefault="00695A82" w:rsidP="00695A82">
            <w:pPr>
              <w:spacing w:after="0" w:line="240" w:lineRule="auto"/>
              <w:jc w:val="right"/>
              <w:rPr>
                <w:rFonts w:eastAsia="Times New Roman" w:cs="Calibri"/>
                <w:lang w:val="en-US"/>
              </w:rPr>
            </w:pPr>
            <w:r>
              <w:rPr>
                <w:rFonts w:cs="Calibri"/>
              </w:rPr>
              <w:t>55.65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500F751" w14:textId="3A2642B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7A2795F" w14:textId="77777777" w:rsidTr="001E1395">
        <w:trPr>
          <w:trHeight w:val="319"/>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bottom"/>
            <w:hideMark/>
          </w:tcPr>
          <w:p w14:paraId="790BF56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SĂLCII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AD1BAFE" w14:textId="68DAA505" w:rsidR="00695A82" w:rsidRPr="00063353" w:rsidRDefault="00695A82" w:rsidP="00695A82">
            <w:pPr>
              <w:spacing w:after="0" w:line="240" w:lineRule="auto"/>
              <w:jc w:val="right"/>
              <w:rPr>
                <w:rFonts w:eastAsia="Times New Roman" w:cs="Calibri"/>
                <w:lang w:val="en-US"/>
              </w:rPr>
            </w:pPr>
            <w:r>
              <w:rPr>
                <w:rFonts w:cs="Calibri"/>
              </w:rPr>
              <w:t>151.69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AFF8EFF" w14:textId="26F9ADA6" w:rsidR="00695A82" w:rsidRPr="00063353" w:rsidRDefault="00695A82" w:rsidP="00695A82">
            <w:pPr>
              <w:spacing w:after="0" w:line="240" w:lineRule="auto"/>
              <w:jc w:val="right"/>
              <w:rPr>
                <w:rFonts w:eastAsia="Times New Roman" w:cs="Calibri"/>
                <w:lang w:val="en-US"/>
              </w:rPr>
            </w:pPr>
            <w:r>
              <w:rPr>
                <w:rFonts w:cs="Calibri"/>
              </w:rPr>
              <w:t>136.91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1D959D" w14:textId="5387844F" w:rsidR="00695A82" w:rsidRPr="00063353" w:rsidRDefault="00695A82" w:rsidP="00695A82">
            <w:pPr>
              <w:spacing w:after="0" w:line="240" w:lineRule="auto"/>
              <w:jc w:val="right"/>
              <w:rPr>
                <w:rFonts w:eastAsia="Times New Roman" w:cs="Calibri"/>
                <w:lang w:val="en-US"/>
              </w:rPr>
            </w:pPr>
            <w:r>
              <w:rPr>
                <w:rFonts w:cs="Calibri"/>
              </w:rPr>
              <w:t>104.57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01A516" w14:textId="10EB9DB9" w:rsidR="00695A82" w:rsidRPr="00063353" w:rsidRDefault="00695A82" w:rsidP="00695A82">
            <w:pPr>
              <w:spacing w:after="0" w:line="240" w:lineRule="auto"/>
              <w:jc w:val="right"/>
              <w:rPr>
                <w:rFonts w:eastAsia="Times New Roman" w:cs="Calibri"/>
                <w:lang w:val="en-US"/>
              </w:rPr>
            </w:pPr>
            <w:r>
              <w:rPr>
                <w:rFonts w:cs="Calibri"/>
              </w:rPr>
              <w:t>48.08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D274356" w14:textId="3A0E7F93" w:rsidR="00695A82" w:rsidRPr="00063353" w:rsidRDefault="00695A82" w:rsidP="00695A82">
            <w:pPr>
              <w:spacing w:after="0" w:line="240" w:lineRule="auto"/>
              <w:jc w:val="right"/>
              <w:rPr>
                <w:rFonts w:eastAsia="Times New Roman" w:cs="Calibri"/>
                <w:lang w:val="en-US"/>
              </w:rPr>
            </w:pPr>
            <w:r>
              <w:rPr>
                <w:rFonts w:cs="Calibri"/>
              </w:rPr>
              <w:t>27.20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64F2E4E" w14:textId="5940FB2C"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6B04E1E" w14:textId="2CF0BFD8" w:rsidR="00695A82" w:rsidRPr="00063353" w:rsidRDefault="00695A82" w:rsidP="00695A82">
            <w:pPr>
              <w:spacing w:after="0" w:line="240" w:lineRule="auto"/>
              <w:jc w:val="right"/>
              <w:rPr>
                <w:rFonts w:eastAsia="Times New Roman" w:cs="Calibri"/>
                <w:lang w:val="en-US"/>
              </w:rPr>
            </w:pPr>
            <w:r>
              <w:rPr>
                <w:rFonts w:cs="Calibri"/>
              </w:rPr>
              <w:t>136.52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B177F7" w14:textId="2AFC9AC9" w:rsidR="00695A82" w:rsidRPr="00063353" w:rsidRDefault="00695A82" w:rsidP="00695A82">
            <w:pPr>
              <w:spacing w:after="0" w:line="240" w:lineRule="auto"/>
              <w:jc w:val="right"/>
              <w:rPr>
                <w:rFonts w:eastAsia="Times New Roman" w:cs="Calibri"/>
                <w:lang w:val="en-US"/>
              </w:rPr>
            </w:pPr>
            <w:r>
              <w:rPr>
                <w:rFonts w:cs="Calibri"/>
              </w:rPr>
              <w:t>123.22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5418DF" w14:textId="37CAD847" w:rsidR="00695A82" w:rsidRPr="00063353" w:rsidRDefault="00695A82" w:rsidP="00695A82">
            <w:pPr>
              <w:spacing w:after="0" w:line="240" w:lineRule="auto"/>
              <w:jc w:val="right"/>
              <w:rPr>
                <w:rFonts w:eastAsia="Times New Roman" w:cs="Calibri"/>
                <w:lang w:val="en-US"/>
              </w:rPr>
            </w:pPr>
            <w:r>
              <w:rPr>
                <w:rFonts w:cs="Calibri"/>
              </w:rPr>
              <w:t>94.11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04AEA32" w14:textId="7BD7EBAA" w:rsidR="00695A82" w:rsidRPr="00063353" w:rsidRDefault="00695A82" w:rsidP="00695A82">
            <w:pPr>
              <w:spacing w:after="0" w:line="240" w:lineRule="auto"/>
              <w:jc w:val="right"/>
              <w:rPr>
                <w:rFonts w:eastAsia="Times New Roman" w:cs="Calibri"/>
                <w:lang w:val="en-US"/>
              </w:rPr>
            </w:pPr>
            <w:r>
              <w:rPr>
                <w:rFonts w:cs="Calibri"/>
              </w:rPr>
              <w:t>43.27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074912" w14:textId="2578CABA" w:rsidR="00695A82" w:rsidRPr="00063353" w:rsidRDefault="00695A82" w:rsidP="00695A82">
            <w:pPr>
              <w:spacing w:after="0" w:line="240" w:lineRule="auto"/>
              <w:jc w:val="right"/>
              <w:rPr>
                <w:rFonts w:eastAsia="Times New Roman" w:cs="Calibri"/>
                <w:lang w:val="en-US"/>
              </w:rPr>
            </w:pPr>
            <w:r>
              <w:rPr>
                <w:rFonts w:cs="Calibri"/>
              </w:rPr>
              <w:t>24.48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38B0744" w14:textId="2605FFB0"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881D071" w14:textId="77777777" w:rsidTr="001E1395">
        <w:trPr>
          <w:trHeight w:val="319"/>
        </w:trPr>
        <w:tc>
          <w:tcPr>
            <w:tcW w:w="0" w:type="auto"/>
            <w:tcBorders>
              <w:top w:val="single" w:sz="6" w:space="0" w:color="000000"/>
              <w:left w:val="single" w:sz="12" w:space="0" w:color="000000"/>
              <w:bottom w:val="single" w:sz="4" w:space="0" w:color="auto"/>
              <w:right w:val="single" w:sz="6" w:space="0" w:color="000000"/>
            </w:tcBorders>
            <w:tcMar>
              <w:top w:w="0" w:type="dxa"/>
              <w:left w:w="45" w:type="dxa"/>
              <w:bottom w:w="0" w:type="dxa"/>
              <w:right w:w="45" w:type="dxa"/>
            </w:tcMar>
            <w:vAlign w:val="bottom"/>
            <w:hideMark/>
          </w:tcPr>
          <w:p w14:paraId="1F16F7CC"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DM</w:t>
            </w:r>
          </w:p>
        </w:tc>
        <w:tc>
          <w:tcPr>
            <w:tcW w:w="0" w:type="auto"/>
            <w:tcBorders>
              <w:top w:val="nil"/>
              <w:left w:val="single" w:sz="8" w:space="0" w:color="auto"/>
              <w:bottom w:val="single" w:sz="8" w:space="0" w:color="auto"/>
              <w:right w:val="single" w:sz="4" w:space="0" w:color="auto"/>
            </w:tcBorders>
            <w:shd w:val="clear" w:color="auto" w:fill="auto"/>
            <w:tcMar>
              <w:top w:w="0" w:type="dxa"/>
              <w:left w:w="45" w:type="dxa"/>
              <w:bottom w:w="0" w:type="dxa"/>
              <w:right w:w="45" w:type="dxa"/>
            </w:tcMar>
            <w:vAlign w:val="bottom"/>
          </w:tcPr>
          <w:p w14:paraId="4F2D0F1F" w14:textId="4F2ECCAB" w:rsidR="00695A82" w:rsidRPr="00063353" w:rsidRDefault="00695A82" w:rsidP="00695A82">
            <w:pPr>
              <w:spacing w:after="0" w:line="240" w:lineRule="auto"/>
              <w:jc w:val="right"/>
              <w:rPr>
                <w:rFonts w:eastAsia="Times New Roman" w:cs="Calibri"/>
                <w:lang w:val="en-US"/>
              </w:rPr>
            </w:pPr>
            <w:r>
              <w:rPr>
                <w:rFonts w:cs="Calibri"/>
              </w:rPr>
              <w:t>151.69</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0EA9F314" w14:textId="516E8BC5" w:rsidR="00695A82" w:rsidRPr="00063353" w:rsidRDefault="00695A82" w:rsidP="00695A82">
            <w:pPr>
              <w:spacing w:after="0" w:line="240" w:lineRule="auto"/>
              <w:jc w:val="right"/>
              <w:rPr>
                <w:rFonts w:eastAsia="Times New Roman" w:cs="Calibri"/>
                <w:lang w:val="en-US"/>
              </w:rPr>
            </w:pPr>
            <w:r>
              <w:rPr>
                <w:rFonts w:cs="Calibri"/>
              </w:rPr>
              <w:t>136.91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28DEFF70" w14:textId="18F4E1A1" w:rsidR="00695A82" w:rsidRPr="00063353" w:rsidRDefault="00695A82" w:rsidP="00695A82">
            <w:pPr>
              <w:spacing w:after="0" w:line="240" w:lineRule="auto"/>
              <w:jc w:val="right"/>
              <w:rPr>
                <w:rFonts w:eastAsia="Times New Roman" w:cs="Calibri"/>
                <w:lang w:val="en-US"/>
              </w:rPr>
            </w:pPr>
            <w:r>
              <w:rPr>
                <w:rFonts w:cs="Calibri"/>
              </w:rPr>
              <w:t>89.91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0DFA35DF" w14:textId="0580A7E5" w:rsidR="00695A82" w:rsidRPr="00063353" w:rsidRDefault="00695A82" w:rsidP="00695A82">
            <w:pPr>
              <w:spacing w:after="0" w:line="240" w:lineRule="auto"/>
              <w:jc w:val="right"/>
              <w:rPr>
                <w:rFonts w:eastAsia="Times New Roman" w:cs="Calibri"/>
                <w:lang w:val="en-US"/>
              </w:rPr>
            </w:pPr>
            <w:r>
              <w:rPr>
                <w:rFonts w:cs="Calibri"/>
              </w:rPr>
              <w:t>45.56</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52F158BE" w14:textId="33B5BDD4" w:rsidR="00695A82" w:rsidRPr="00063353" w:rsidRDefault="00695A82" w:rsidP="00695A82">
            <w:pPr>
              <w:spacing w:after="0" w:line="240" w:lineRule="auto"/>
              <w:jc w:val="right"/>
              <w:rPr>
                <w:rFonts w:eastAsia="Times New Roman" w:cs="Calibri"/>
                <w:lang w:val="en-US"/>
              </w:rPr>
            </w:pPr>
            <w:r>
              <w:rPr>
                <w:rFonts w:cs="Calibri"/>
              </w:rPr>
              <w:t>22.17</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0FE65BB9" w14:textId="5E404C59"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135994DD" w14:textId="63BDE678" w:rsidR="00695A82" w:rsidRPr="00063353" w:rsidRDefault="00695A82" w:rsidP="00695A82">
            <w:pPr>
              <w:spacing w:after="0" w:line="240" w:lineRule="auto"/>
              <w:jc w:val="right"/>
              <w:rPr>
                <w:rFonts w:eastAsia="Times New Roman" w:cs="Calibri"/>
                <w:lang w:val="en-US"/>
              </w:rPr>
            </w:pPr>
            <w:r>
              <w:rPr>
                <w:rFonts w:cs="Calibri"/>
              </w:rPr>
              <w:t>136.52</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6EB08ECA" w14:textId="073F7844" w:rsidR="00695A82" w:rsidRPr="00063353" w:rsidRDefault="00695A82" w:rsidP="00695A82">
            <w:pPr>
              <w:spacing w:after="0" w:line="240" w:lineRule="auto"/>
              <w:jc w:val="right"/>
              <w:rPr>
                <w:rFonts w:eastAsia="Times New Roman" w:cs="Calibri"/>
                <w:lang w:val="en-US"/>
              </w:rPr>
            </w:pPr>
            <w:r>
              <w:rPr>
                <w:rFonts w:cs="Calibri"/>
              </w:rPr>
              <w:t>123.22</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0662D78B" w14:textId="28F5870C" w:rsidR="00695A82" w:rsidRPr="00063353" w:rsidRDefault="00695A82" w:rsidP="00695A82">
            <w:pPr>
              <w:spacing w:after="0" w:line="240" w:lineRule="auto"/>
              <w:jc w:val="right"/>
              <w:rPr>
                <w:rFonts w:eastAsia="Times New Roman" w:cs="Calibri"/>
                <w:lang w:val="en-US"/>
              </w:rPr>
            </w:pPr>
            <w:r>
              <w:rPr>
                <w:rFonts w:cs="Calibri"/>
              </w:rPr>
              <w:t>80.92</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18F3A23A" w14:textId="6E4A8FA1" w:rsidR="00695A82" w:rsidRPr="00063353" w:rsidRDefault="00695A82" w:rsidP="00695A82">
            <w:pPr>
              <w:spacing w:after="0" w:line="240" w:lineRule="auto"/>
              <w:jc w:val="right"/>
              <w:rPr>
                <w:rFonts w:eastAsia="Times New Roman" w:cs="Calibri"/>
                <w:lang w:val="en-US"/>
              </w:rPr>
            </w:pPr>
            <w:r>
              <w:rPr>
                <w:rFonts w:cs="Calibri"/>
              </w:rPr>
              <w:t>41.01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55A33D6C" w14:textId="3D74FD23" w:rsidR="00695A82" w:rsidRPr="00063353" w:rsidRDefault="00695A82" w:rsidP="00695A82">
            <w:pPr>
              <w:spacing w:after="0" w:line="240" w:lineRule="auto"/>
              <w:jc w:val="right"/>
              <w:rPr>
                <w:rFonts w:eastAsia="Times New Roman" w:cs="Calibri"/>
                <w:lang w:val="en-US"/>
              </w:rPr>
            </w:pPr>
            <w:r>
              <w:rPr>
                <w:rFonts w:cs="Calibri"/>
              </w:rPr>
              <w:t>19.95</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72783478" w14:textId="4C20060D"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56AC668" w14:textId="77777777" w:rsidTr="0074554A">
        <w:trPr>
          <w:trHeight w:val="319"/>
        </w:trPr>
        <w:tc>
          <w:tcPr>
            <w:tcW w:w="0" w:type="auto"/>
            <w:gridSpan w:val="4"/>
            <w:tcMar>
              <w:top w:w="0" w:type="dxa"/>
              <w:left w:w="45" w:type="dxa"/>
              <w:bottom w:w="0" w:type="dxa"/>
              <w:right w:w="45" w:type="dxa"/>
            </w:tcMar>
            <w:vAlign w:val="bottom"/>
            <w:hideMark/>
          </w:tcPr>
          <w:p w14:paraId="77262171"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 prețurile nu includ TVA</w:t>
            </w:r>
          </w:p>
        </w:tc>
        <w:tc>
          <w:tcPr>
            <w:tcW w:w="0" w:type="auto"/>
            <w:tcMar>
              <w:top w:w="0" w:type="dxa"/>
              <w:left w:w="45" w:type="dxa"/>
              <w:bottom w:w="0" w:type="dxa"/>
              <w:right w:w="45" w:type="dxa"/>
            </w:tcMar>
            <w:vAlign w:val="bottom"/>
            <w:hideMark/>
          </w:tcPr>
          <w:p w14:paraId="0CDDD434" w14:textId="77777777" w:rsidR="00695A82" w:rsidRPr="00063353" w:rsidRDefault="00695A82" w:rsidP="00695A82">
            <w:pPr>
              <w:spacing w:after="0" w:line="240" w:lineRule="auto"/>
              <w:rPr>
                <w:rFonts w:eastAsia="Times New Roman" w:cs="Calibri"/>
                <w:lang w:val="en-US"/>
              </w:rPr>
            </w:pPr>
          </w:p>
        </w:tc>
        <w:tc>
          <w:tcPr>
            <w:tcW w:w="0" w:type="auto"/>
            <w:tcMar>
              <w:top w:w="0" w:type="dxa"/>
              <w:left w:w="45" w:type="dxa"/>
              <w:bottom w:w="0" w:type="dxa"/>
              <w:right w:w="45" w:type="dxa"/>
            </w:tcMar>
            <w:vAlign w:val="bottom"/>
            <w:hideMark/>
          </w:tcPr>
          <w:p w14:paraId="352294F3"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AB901C0"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684E38F"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31AE9B8"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A8532F4"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3007ED4"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50E49BB"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02F660C" w14:textId="77777777" w:rsidR="00695A82" w:rsidRPr="00063353" w:rsidRDefault="00695A82" w:rsidP="00695A82">
            <w:pPr>
              <w:spacing w:after="0" w:line="240" w:lineRule="auto"/>
              <w:rPr>
                <w:rFonts w:ascii="Times New Roman" w:eastAsia="Times New Roman" w:hAnsi="Times New Roman"/>
                <w:sz w:val="20"/>
                <w:szCs w:val="20"/>
                <w:lang w:val="en-US"/>
              </w:rPr>
            </w:pPr>
          </w:p>
        </w:tc>
      </w:tr>
    </w:tbl>
    <w:p w14:paraId="2C4A5AC6" w14:textId="77777777" w:rsidR="00063353" w:rsidRPr="00063353" w:rsidRDefault="00063353" w:rsidP="00063353">
      <w:pPr>
        <w:rPr>
          <w:rFonts w:ascii="Times New Roman" w:eastAsia="Times New Roman" w:hAnsi="Times New Roman"/>
          <w:b/>
          <w:sz w:val="28"/>
          <w:szCs w:val="28"/>
        </w:rPr>
      </w:pPr>
    </w:p>
    <w:tbl>
      <w:tblPr>
        <w:tblW w:w="14492" w:type="dxa"/>
        <w:tblCellMar>
          <w:left w:w="0" w:type="dxa"/>
          <w:right w:w="0" w:type="dxa"/>
        </w:tblCellMar>
        <w:tblLook w:val="04A0" w:firstRow="1" w:lastRow="0" w:firstColumn="1" w:lastColumn="0" w:noHBand="0" w:noVBand="1"/>
      </w:tblPr>
      <w:tblGrid>
        <w:gridCol w:w="2627"/>
        <w:gridCol w:w="743"/>
        <w:gridCol w:w="744"/>
        <w:gridCol w:w="772"/>
        <w:gridCol w:w="988"/>
        <w:gridCol w:w="973"/>
        <w:gridCol w:w="1712"/>
        <w:gridCol w:w="744"/>
        <w:gridCol w:w="744"/>
        <w:gridCol w:w="772"/>
        <w:gridCol w:w="988"/>
        <w:gridCol w:w="973"/>
        <w:gridCol w:w="1712"/>
      </w:tblGrid>
      <w:tr w:rsidR="00063353" w:rsidRPr="00063353" w14:paraId="1983B9DF" w14:textId="77777777" w:rsidTr="0074554A">
        <w:trPr>
          <w:trHeight w:val="263"/>
        </w:trPr>
        <w:tc>
          <w:tcPr>
            <w:tcW w:w="0" w:type="auto"/>
            <w:gridSpan w:val="13"/>
            <w:tcMar>
              <w:top w:w="0" w:type="dxa"/>
              <w:left w:w="45" w:type="dxa"/>
              <w:bottom w:w="0" w:type="dxa"/>
              <w:right w:w="45" w:type="dxa"/>
            </w:tcMar>
            <w:vAlign w:val="bottom"/>
            <w:hideMark/>
          </w:tcPr>
          <w:p w14:paraId="3B89335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                                                                                                         PREȚURILE DE REFERINȚĂ                                                                               </w:t>
            </w:r>
            <w:r w:rsidRPr="00063353">
              <w:rPr>
                <w:rFonts w:eastAsia="Times New Roman" w:cs="Calibri"/>
                <w:bCs/>
                <w:lang w:val="en-US"/>
              </w:rPr>
              <w:t>Anexa nr. 2</w:t>
            </w:r>
          </w:p>
        </w:tc>
      </w:tr>
      <w:tr w:rsidR="00063353" w:rsidRPr="00063353" w14:paraId="2435BE7D" w14:textId="77777777" w:rsidTr="0074554A">
        <w:trPr>
          <w:trHeight w:val="263"/>
        </w:trPr>
        <w:tc>
          <w:tcPr>
            <w:tcW w:w="0" w:type="auto"/>
            <w:gridSpan w:val="13"/>
            <w:tcMar>
              <w:top w:w="0" w:type="dxa"/>
              <w:left w:w="45" w:type="dxa"/>
              <w:bottom w:w="0" w:type="dxa"/>
              <w:right w:w="45" w:type="dxa"/>
            </w:tcMar>
            <w:vAlign w:val="bottom"/>
            <w:hideMark/>
          </w:tcPr>
          <w:p w14:paraId="6D7E5FF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PE SPECII/GRUPE DE SPECII, PE GRADE DE ACCESIBILITATE, SORTIMENTE ȘI NATURA PRODUSULUI </w:t>
            </w:r>
          </w:p>
        </w:tc>
      </w:tr>
      <w:tr w:rsidR="00063353" w:rsidRPr="00063353" w14:paraId="78F3B707" w14:textId="77777777" w:rsidTr="0074554A">
        <w:trPr>
          <w:trHeight w:val="263"/>
        </w:trPr>
        <w:tc>
          <w:tcPr>
            <w:tcW w:w="0" w:type="auto"/>
            <w:tcMar>
              <w:top w:w="0" w:type="dxa"/>
              <w:left w:w="45" w:type="dxa"/>
              <w:bottom w:w="0" w:type="dxa"/>
              <w:right w:w="45" w:type="dxa"/>
            </w:tcMar>
            <w:vAlign w:val="bottom"/>
            <w:hideMark/>
          </w:tcPr>
          <w:p w14:paraId="3CD976D6" w14:textId="77777777" w:rsidR="00063353" w:rsidRPr="00063353" w:rsidRDefault="00063353" w:rsidP="00063353">
            <w:pPr>
              <w:spacing w:after="0" w:line="240" w:lineRule="auto"/>
              <w:jc w:val="center"/>
              <w:rPr>
                <w:rFonts w:eastAsia="Times New Roman" w:cs="Calibri"/>
                <w:b/>
                <w:bCs/>
                <w:lang w:val="en-US"/>
              </w:rPr>
            </w:pPr>
          </w:p>
        </w:tc>
        <w:tc>
          <w:tcPr>
            <w:tcW w:w="0" w:type="auto"/>
            <w:tcMar>
              <w:top w:w="0" w:type="dxa"/>
              <w:left w:w="45" w:type="dxa"/>
              <w:bottom w:w="0" w:type="dxa"/>
              <w:right w:w="45" w:type="dxa"/>
            </w:tcMar>
            <w:vAlign w:val="bottom"/>
            <w:hideMark/>
          </w:tcPr>
          <w:p w14:paraId="7DB0B6C5"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F60AB4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A97016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E1CD09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279F47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BA52085"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8DD889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5CE4035"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481F6F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8EB2C2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10AB621"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2F9EC86"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7E25899E" w14:textId="77777777" w:rsidTr="0074554A">
        <w:trPr>
          <w:trHeight w:val="263"/>
        </w:trPr>
        <w:tc>
          <w:tcPr>
            <w:tcW w:w="0" w:type="auto"/>
            <w:gridSpan w:val="5"/>
            <w:tcMar>
              <w:top w:w="0" w:type="dxa"/>
              <w:left w:w="45" w:type="dxa"/>
              <w:bottom w:w="0" w:type="dxa"/>
              <w:right w:w="45" w:type="dxa"/>
            </w:tcMar>
            <w:vAlign w:val="bottom"/>
            <w:hideMark/>
          </w:tcPr>
          <w:p w14:paraId="38C18C8B" w14:textId="77777777" w:rsidR="00063353" w:rsidRPr="00063353" w:rsidRDefault="00063353" w:rsidP="00063353">
            <w:pPr>
              <w:spacing w:after="0" w:line="240" w:lineRule="auto"/>
              <w:rPr>
                <w:rFonts w:eastAsia="Times New Roman" w:cs="Calibri"/>
                <w:b/>
                <w:bCs/>
                <w:lang w:val="en-US"/>
              </w:rPr>
            </w:pPr>
            <w:r w:rsidRPr="00063353">
              <w:rPr>
                <w:rFonts w:eastAsia="Times New Roman" w:cs="Calibri"/>
                <w:b/>
                <w:bCs/>
                <w:lang w:val="en-US"/>
              </w:rPr>
              <w:t xml:space="preserve">Gradul II de accesibilitate: 251 - 500 m </w:t>
            </w:r>
          </w:p>
        </w:tc>
        <w:tc>
          <w:tcPr>
            <w:tcW w:w="0" w:type="auto"/>
            <w:tcMar>
              <w:top w:w="0" w:type="dxa"/>
              <w:left w:w="45" w:type="dxa"/>
              <w:bottom w:w="0" w:type="dxa"/>
              <w:right w:w="45" w:type="dxa"/>
            </w:tcMar>
            <w:vAlign w:val="bottom"/>
            <w:hideMark/>
          </w:tcPr>
          <w:p w14:paraId="743973DB" w14:textId="77777777" w:rsidR="00063353" w:rsidRPr="00063353" w:rsidRDefault="00063353" w:rsidP="00063353">
            <w:pPr>
              <w:spacing w:after="0" w:line="240" w:lineRule="auto"/>
              <w:rPr>
                <w:rFonts w:eastAsia="Times New Roman" w:cs="Calibri"/>
                <w:b/>
                <w:bCs/>
                <w:lang w:val="en-US"/>
              </w:rPr>
            </w:pPr>
          </w:p>
        </w:tc>
        <w:tc>
          <w:tcPr>
            <w:tcW w:w="0" w:type="auto"/>
            <w:tcMar>
              <w:top w:w="0" w:type="dxa"/>
              <w:left w:w="45" w:type="dxa"/>
              <w:bottom w:w="0" w:type="dxa"/>
              <w:right w:w="45" w:type="dxa"/>
            </w:tcMar>
            <w:vAlign w:val="bottom"/>
            <w:hideMark/>
          </w:tcPr>
          <w:p w14:paraId="5B1E7DB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BC9915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ED9E231"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7C749F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36E671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D75EB0B"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FC6F158"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4F99F77E" w14:textId="77777777" w:rsidTr="0074554A">
        <w:trPr>
          <w:trHeight w:val="263"/>
        </w:trPr>
        <w:tc>
          <w:tcPr>
            <w:tcW w:w="0" w:type="auto"/>
            <w:tcBorders>
              <w:bottom w:val="single" w:sz="4" w:space="0" w:color="auto"/>
            </w:tcBorders>
            <w:tcMar>
              <w:top w:w="0" w:type="dxa"/>
              <w:left w:w="45" w:type="dxa"/>
              <w:bottom w:w="0" w:type="dxa"/>
              <w:right w:w="45" w:type="dxa"/>
            </w:tcMar>
            <w:vAlign w:val="bottom"/>
            <w:hideMark/>
          </w:tcPr>
          <w:p w14:paraId="011D6BA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0B6FBCB"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6E681B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340A84F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129D03BB"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CA4CF4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9B0FFC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6507FF5"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949A29B"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18F014E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D5E169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D96702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F5A8B2B" w14:textId="77777777" w:rsidR="00063353" w:rsidRPr="00063353" w:rsidRDefault="00063353" w:rsidP="00063353">
            <w:pPr>
              <w:spacing w:after="0" w:line="240" w:lineRule="auto"/>
              <w:jc w:val="center"/>
              <w:rPr>
                <w:rFonts w:eastAsia="Times New Roman" w:cs="Calibri"/>
                <w:i/>
                <w:iCs/>
                <w:lang w:val="en-US"/>
              </w:rPr>
            </w:pPr>
            <w:r w:rsidRPr="00063353">
              <w:rPr>
                <w:rFonts w:eastAsia="Times New Roman" w:cs="Calibri"/>
                <w:i/>
                <w:iCs/>
                <w:lang w:val="en-US"/>
              </w:rPr>
              <w:t>lei/mc</w:t>
            </w:r>
          </w:p>
        </w:tc>
      </w:tr>
      <w:tr w:rsidR="00063353" w:rsidRPr="00063353" w14:paraId="26B1AFCD" w14:textId="77777777" w:rsidTr="0074554A">
        <w:trPr>
          <w:trHeight w:val="263"/>
        </w:trPr>
        <w:tc>
          <w:tcPr>
            <w:tcW w:w="0" w:type="auto"/>
            <w:vMerge w:val="restart"/>
            <w:tcBorders>
              <w:top w:val="single" w:sz="4" w:space="0" w:color="auto"/>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60B874D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SPECIA / GRUPA DE SPECII</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1F6639D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PRINCIPALE ȘI ACCIDENTALE I </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2FC4A9C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SECUNDARE, ACCIDENTALE II ȘI IGIENĂ</w:t>
            </w:r>
          </w:p>
        </w:tc>
      </w:tr>
      <w:tr w:rsidR="00063353" w:rsidRPr="00063353" w14:paraId="1FB42522" w14:textId="77777777" w:rsidTr="0074554A">
        <w:trPr>
          <w:trHeight w:val="277"/>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9B21F05" w14:textId="77777777" w:rsidR="00063353" w:rsidRPr="00063353" w:rsidRDefault="00063353" w:rsidP="00063353">
            <w:pPr>
              <w:spacing w:after="0" w:line="240" w:lineRule="auto"/>
              <w:rPr>
                <w:rFonts w:eastAsia="Times New Roman" w:cs="Calibri"/>
                <w:b/>
                <w:bCs/>
                <w:lang w:val="en-US"/>
              </w:rPr>
            </w:pP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115CCA9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2FD529D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r>
      <w:tr w:rsidR="00063353" w:rsidRPr="00063353" w14:paraId="29E46C9C" w14:textId="77777777" w:rsidTr="0074554A">
        <w:trPr>
          <w:trHeight w:val="263"/>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D014A03" w14:textId="77777777" w:rsidR="00063353" w:rsidRPr="00063353" w:rsidRDefault="00063353" w:rsidP="00063353">
            <w:pPr>
              <w:spacing w:after="0" w:line="240" w:lineRule="auto"/>
              <w:rPr>
                <w:rFonts w:eastAsia="Times New Roman" w:cs="Calibri"/>
                <w:b/>
                <w:bCs/>
                <w:lang w:val="en-US"/>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5814BEE"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C4AA016"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5EC2F6D"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0E454B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292F4E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6AC9340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3DCEE9E"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DBAFEBD"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9CB5C3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699EB094"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7E919D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14916BE2"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r>
      <w:tr w:rsidR="00695A82" w:rsidRPr="00063353" w14:paraId="13D6AF0E"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B27564B"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MO, BR, LA</w:t>
            </w:r>
          </w:p>
        </w:tc>
        <w:tc>
          <w:tcPr>
            <w:tcW w:w="0" w:type="auto"/>
            <w:tcBorders>
              <w:top w:val="single" w:sz="8" w:space="0" w:color="auto"/>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F2648DF" w14:textId="0EDF7362" w:rsidR="00695A82" w:rsidRPr="00695A82" w:rsidRDefault="00695A82" w:rsidP="00695A82">
            <w:pPr>
              <w:spacing w:after="0" w:line="240" w:lineRule="auto"/>
              <w:jc w:val="right"/>
              <w:rPr>
                <w:rFonts w:eastAsia="Times New Roman" w:cs="Calibri"/>
                <w:sz w:val="18"/>
                <w:szCs w:val="18"/>
                <w:lang w:val="en-US"/>
              </w:rPr>
            </w:pPr>
            <w:r>
              <w:rPr>
                <w:rFonts w:cs="Calibri"/>
              </w:rPr>
              <w:t>317.80</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2AC673BF" w14:textId="2D5A3B2A" w:rsidR="00695A82" w:rsidRPr="00063353" w:rsidRDefault="00695A82" w:rsidP="00695A82">
            <w:pPr>
              <w:spacing w:after="0" w:line="240" w:lineRule="auto"/>
              <w:jc w:val="right"/>
              <w:rPr>
                <w:rFonts w:eastAsia="Times New Roman" w:cs="Calibri"/>
                <w:lang w:val="en-US"/>
              </w:rPr>
            </w:pPr>
            <w:r>
              <w:rPr>
                <w:rFonts w:cs="Calibri"/>
              </w:rPr>
              <w:t>257.72</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532D0C" w14:textId="799C7573" w:rsidR="00695A82" w:rsidRPr="00063353" w:rsidRDefault="00695A82" w:rsidP="00695A82">
            <w:pPr>
              <w:spacing w:after="0" w:line="240" w:lineRule="auto"/>
              <w:jc w:val="right"/>
              <w:rPr>
                <w:rFonts w:eastAsia="Times New Roman" w:cs="Calibri"/>
                <w:lang w:val="en-US"/>
              </w:rPr>
            </w:pPr>
            <w:r>
              <w:rPr>
                <w:rFonts w:cs="Calibri"/>
              </w:rPr>
              <w:t>152.50</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03F3E3DB" w14:textId="0252A9A7" w:rsidR="00695A82" w:rsidRPr="00063353" w:rsidRDefault="00695A82" w:rsidP="00695A82">
            <w:pPr>
              <w:spacing w:after="0" w:line="240" w:lineRule="auto"/>
              <w:jc w:val="right"/>
              <w:rPr>
                <w:rFonts w:eastAsia="Times New Roman" w:cs="Calibri"/>
                <w:lang w:val="en-US"/>
              </w:rPr>
            </w:pPr>
            <w:r>
              <w:rPr>
                <w:rFonts w:cs="Calibri"/>
              </w:rPr>
              <w:t>105.16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3E78E867" w14:textId="38431C4C" w:rsidR="00695A82" w:rsidRPr="00063353" w:rsidRDefault="00695A82" w:rsidP="00695A82">
            <w:pPr>
              <w:spacing w:after="0" w:line="240" w:lineRule="auto"/>
              <w:jc w:val="right"/>
              <w:rPr>
                <w:rFonts w:eastAsia="Times New Roman" w:cs="Calibri"/>
                <w:lang w:val="en-US"/>
              </w:rPr>
            </w:pPr>
            <w:r>
              <w:rPr>
                <w:rFonts w:cs="Calibri"/>
              </w:rPr>
              <w:t>58.94</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3F7898D3" w14:textId="01A16509"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108BB597" w14:textId="27ADB116" w:rsidR="00695A82" w:rsidRPr="00063353" w:rsidRDefault="00695A82" w:rsidP="00695A82">
            <w:pPr>
              <w:spacing w:after="0" w:line="240" w:lineRule="auto"/>
              <w:jc w:val="right"/>
              <w:rPr>
                <w:rFonts w:eastAsia="Times New Roman" w:cs="Calibri"/>
                <w:lang w:val="en-US"/>
              </w:rPr>
            </w:pPr>
            <w:r>
              <w:rPr>
                <w:rFonts w:cs="Calibri"/>
              </w:rPr>
              <w:t>286.02</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5AC21AA6" w14:textId="4D6F4FEA" w:rsidR="00695A82" w:rsidRPr="00063353" w:rsidRDefault="00695A82" w:rsidP="00695A82">
            <w:pPr>
              <w:spacing w:after="0" w:line="240" w:lineRule="auto"/>
              <w:jc w:val="right"/>
              <w:rPr>
                <w:rFonts w:eastAsia="Times New Roman" w:cs="Calibri"/>
                <w:lang w:val="en-US"/>
              </w:rPr>
            </w:pPr>
            <w:r>
              <w:rPr>
                <w:rFonts w:cs="Calibri"/>
              </w:rPr>
              <w:t>231.95</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6385465E" w14:textId="4259AED1" w:rsidR="00695A82" w:rsidRPr="00063353" w:rsidRDefault="00695A82" w:rsidP="00695A82">
            <w:pPr>
              <w:spacing w:after="0" w:line="240" w:lineRule="auto"/>
              <w:jc w:val="right"/>
              <w:rPr>
                <w:rFonts w:eastAsia="Times New Roman" w:cs="Calibri"/>
                <w:lang w:val="en-US"/>
              </w:rPr>
            </w:pPr>
            <w:r>
              <w:rPr>
                <w:rFonts w:cs="Calibri"/>
              </w:rPr>
              <w:t>137.25</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0AE96BDA" w14:textId="0594722E" w:rsidR="00695A82" w:rsidRPr="00063353" w:rsidRDefault="00695A82" w:rsidP="00695A82">
            <w:pPr>
              <w:spacing w:after="0" w:line="240" w:lineRule="auto"/>
              <w:jc w:val="right"/>
              <w:rPr>
                <w:rFonts w:eastAsia="Times New Roman" w:cs="Calibri"/>
                <w:lang w:val="en-US"/>
              </w:rPr>
            </w:pPr>
            <w:r>
              <w:rPr>
                <w:rFonts w:cs="Calibri"/>
              </w:rPr>
              <w:t>94.64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DB4CA8" w14:textId="2AECF18E" w:rsidR="00695A82" w:rsidRPr="00063353" w:rsidRDefault="00695A82" w:rsidP="00695A82">
            <w:pPr>
              <w:spacing w:after="0" w:line="240" w:lineRule="auto"/>
              <w:jc w:val="right"/>
              <w:rPr>
                <w:rFonts w:eastAsia="Times New Roman" w:cs="Calibri"/>
                <w:lang w:val="en-US"/>
              </w:rPr>
            </w:pPr>
            <w:r>
              <w:rPr>
                <w:rFonts w:cs="Calibri"/>
              </w:rPr>
              <w:t>53.04</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7318A74A" w14:textId="5EFB99D1"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743785B"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E067897"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RĂȘINOASE</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94CFDCA" w14:textId="7548E0D5" w:rsidR="00695A82" w:rsidRPr="00063353" w:rsidRDefault="00695A82" w:rsidP="00695A82">
            <w:pPr>
              <w:spacing w:after="0" w:line="240" w:lineRule="auto"/>
              <w:jc w:val="right"/>
              <w:rPr>
                <w:rFonts w:eastAsia="Times New Roman" w:cs="Calibri"/>
                <w:lang w:val="en-US"/>
              </w:rPr>
            </w:pPr>
            <w:r>
              <w:rPr>
                <w:rFonts w:cs="Calibri"/>
              </w:rPr>
              <w:t>229.91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B10C6B" w14:textId="07E63987" w:rsidR="00695A82" w:rsidRPr="00063353" w:rsidRDefault="00695A82" w:rsidP="00695A82">
            <w:pPr>
              <w:spacing w:after="0" w:line="240" w:lineRule="auto"/>
              <w:jc w:val="right"/>
              <w:rPr>
                <w:rFonts w:eastAsia="Times New Roman" w:cs="Calibri"/>
                <w:lang w:val="en-US"/>
              </w:rPr>
            </w:pPr>
            <w:r>
              <w:rPr>
                <w:rFonts w:cs="Calibri"/>
              </w:rPr>
              <w:t>180.08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8363D24" w14:textId="2639A41F" w:rsidR="00695A82" w:rsidRPr="00063353" w:rsidRDefault="00695A82" w:rsidP="00695A82">
            <w:pPr>
              <w:spacing w:after="0" w:line="240" w:lineRule="auto"/>
              <w:jc w:val="right"/>
              <w:rPr>
                <w:rFonts w:eastAsia="Times New Roman" w:cs="Calibri"/>
                <w:lang w:val="en-US"/>
              </w:rPr>
            </w:pPr>
            <w:r>
              <w:rPr>
                <w:rFonts w:cs="Calibri"/>
              </w:rPr>
              <w:t>103.86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3D44082" w14:textId="0C59F5F5" w:rsidR="00695A82" w:rsidRPr="00063353" w:rsidRDefault="00695A82" w:rsidP="00695A82">
            <w:pPr>
              <w:spacing w:after="0" w:line="240" w:lineRule="auto"/>
              <w:jc w:val="right"/>
              <w:rPr>
                <w:rFonts w:eastAsia="Times New Roman" w:cs="Calibri"/>
                <w:lang w:val="en-US"/>
              </w:rPr>
            </w:pPr>
            <w:r>
              <w:rPr>
                <w:rFonts w:cs="Calibri"/>
              </w:rPr>
              <w:t>64.19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0BB7812" w14:textId="723D706C" w:rsidR="00695A82" w:rsidRPr="00063353" w:rsidRDefault="00695A82" w:rsidP="00695A82">
            <w:pPr>
              <w:spacing w:after="0" w:line="240" w:lineRule="auto"/>
              <w:jc w:val="right"/>
              <w:rPr>
                <w:rFonts w:eastAsia="Times New Roman" w:cs="Calibri"/>
                <w:lang w:val="en-US"/>
              </w:rPr>
            </w:pPr>
            <w:r>
              <w:rPr>
                <w:rFonts w:cs="Calibri"/>
              </w:rPr>
              <w:t>33.64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2FA10E5" w14:textId="3A0ED6D2"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E671089" w14:textId="66540C3B" w:rsidR="00695A82" w:rsidRPr="00063353" w:rsidRDefault="00695A82" w:rsidP="00695A82">
            <w:pPr>
              <w:spacing w:after="0" w:line="240" w:lineRule="auto"/>
              <w:jc w:val="right"/>
              <w:rPr>
                <w:rFonts w:eastAsia="Times New Roman" w:cs="Calibri"/>
                <w:lang w:val="en-US"/>
              </w:rPr>
            </w:pPr>
            <w:r>
              <w:rPr>
                <w:rFonts w:cs="Calibri"/>
              </w:rPr>
              <w:t>206.92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F22E76" w14:textId="41661A63" w:rsidR="00695A82" w:rsidRPr="00063353" w:rsidRDefault="00695A82" w:rsidP="00695A82">
            <w:pPr>
              <w:spacing w:after="0" w:line="240" w:lineRule="auto"/>
              <w:jc w:val="right"/>
              <w:rPr>
                <w:rFonts w:eastAsia="Times New Roman" w:cs="Calibri"/>
                <w:lang w:val="en-US"/>
              </w:rPr>
            </w:pPr>
            <w:r>
              <w:rPr>
                <w:rFonts w:cs="Calibri"/>
              </w:rPr>
              <w:t>162.07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ED44C7" w14:textId="050F1179" w:rsidR="00695A82" w:rsidRPr="00063353" w:rsidRDefault="00695A82" w:rsidP="00695A82">
            <w:pPr>
              <w:spacing w:after="0" w:line="240" w:lineRule="auto"/>
              <w:jc w:val="right"/>
              <w:rPr>
                <w:rFonts w:eastAsia="Times New Roman" w:cs="Calibri"/>
                <w:lang w:val="en-US"/>
              </w:rPr>
            </w:pPr>
            <w:r>
              <w:rPr>
                <w:rFonts w:cs="Calibri"/>
              </w:rPr>
              <w:t>93.47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C744CF4" w14:textId="2E1E09B4" w:rsidR="00695A82" w:rsidRPr="00063353" w:rsidRDefault="00695A82" w:rsidP="00695A82">
            <w:pPr>
              <w:spacing w:after="0" w:line="240" w:lineRule="auto"/>
              <w:jc w:val="right"/>
              <w:rPr>
                <w:rFonts w:eastAsia="Times New Roman" w:cs="Calibri"/>
                <w:lang w:val="en-US"/>
              </w:rPr>
            </w:pPr>
            <w:r>
              <w:rPr>
                <w:rFonts w:cs="Calibri"/>
              </w:rPr>
              <w:t>57.77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B8EB22" w14:textId="51670173" w:rsidR="00695A82" w:rsidRPr="00063353" w:rsidRDefault="00695A82" w:rsidP="00695A82">
            <w:pPr>
              <w:spacing w:after="0" w:line="240" w:lineRule="auto"/>
              <w:jc w:val="right"/>
              <w:rPr>
                <w:rFonts w:eastAsia="Times New Roman" w:cs="Calibri"/>
                <w:lang w:val="en-US"/>
              </w:rPr>
            </w:pPr>
            <w:r>
              <w:rPr>
                <w:rFonts w:cs="Calibri"/>
              </w:rPr>
              <w:t>30.28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5213D8F" w14:textId="77AF886B"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473756C"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26D19FE"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FAG</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E8B046F" w14:textId="24116370" w:rsidR="00695A82" w:rsidRPr="00063353" w:rsidRDefault="00695A82" w:rsidP="00695A82">
            <w:pPr>
              <w:spacing w:after="0" w:line="240" w:lineRule="auto"/>
              <w:jc w:val="right"/>
              <w:rPr>
                <w:rFonts w:eastAsia="Times New Roman" w:cs="Calibri"/>
                <w:lang w:val="en-US"/>
              </w:rPr>
            </w:pPr>
            <w:r>
              <w:rPr>
                <w:rFonts w:cs="Calibri"/>
              </w:rPr>
              <w:t>276.49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635E406" w14:textId="4A208F30" w:rsidR="00695A82" w:rsidRPr="00063353" w:rsidRDefault="00695A82" w:rsidP="00695A82">
            <w:pPr>
              <w:spacing w:after="0" w:line="240" w:lineRule="auto"/>
              <w:jc w:val="right"/>
              <w:rPr>
                <w:rFonts w:eastAsia="Times New Roman" w:cs="Calibri"/>
                <w:lang w:val="en-US"/>
              </w:rPr>
            </w:pPr>
            <w:r>
              <w:rPr>
                <w:rFonts w:cs="Calibri"/>
              </w:rPr>
              <w:t>234.47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C79A1E2" w14:textId="5E21F38F" w:rsidR="00695A82" w:rsidRPr="00063353" w:rsidRDefault="00695A82" w:rsidP="00695A82">
            <w:pPr>
              <w:spacing w:after="0" w:line="240" w:lineRule="auto"/>
              <w:jc w:val="right"/>
              <w:rPr>
                <w:rFonts w:eastAsia="Times New Roman" w:cs="Calibri"/>
                <w:lang w:val="en-US"/>
              </w:rPr>
            </w:pPr>
            <w:r>
              <w:rPr>
                <w:rFonts w:cs="Calibri"/>
              </w:rPr>
              <w:t>133.29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1441D90" w14:textId="5789ADF5" w:rsidR="00695A82" w:rsidRPr="00063353" w:rsidRDefault="00695A82" w:rsidP="00695A82">
            <w:pPr>
              <w:spacing w:after="0" w:line="240" w:lineRule="auto"/>
              <w:jc w:val="right"/>
              <w:rPr>
                <w:rFonts w:eastAsia="Times New Roman" w:cs="Calibri"/>
                <w:lang w:val="en-US"/>
              </w:rPr>
            </w:pPr>
            <w:r>
              <w:rPr>
                <w:rFonts w:cs="Calibri"/>
              </w:rPr>
              <w:t>95.46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2EFB93" w14:textId="57E37741" w:rsidR="00695A82" w:rsidRPr="00063353" w:rsidRDefault="00695A82" w:rsidP="00695A82">
            <w:pPr>
              <w:spacing w:after="0" w:line="240" w:lineRule="auto"/>
              <w:jc w:val="right"/>
              <w:rPr>
                <w:rFonts w:eastAsia="Times New Roman" w:cs="Calibri"/>
                <w:lang w:val="en-US"/>
              </w:rPr>
            </w:pPr>
            <w:r>
              <w:rPr>
                <w:rFonts w:cs="Calibri"/>
              </w:rPr>
              <w:t>90.60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E75FD36" w14:textId="4C62DDFE"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7FCD0A" w14:textId="07EB29E6" w:rsidR="00695A82" w:rsidRPr="00063353" w:rsidRDefault="00695A82" w:rsidP="00695A82">
            <w:pPr>
              <w:spacing w:after="0" w:line="240" w:lineRule="auto"/>
              <w:jc w:val="right"/>
              <w:rPr>
                <w:rFonts w:eastAsia="Times New Roman" w:cs="Calibri"/>
                <w:lang w:val="en-US"/>
              </w:rPr>
            </w:pPr>
            <w:r>
              <w:rPr>
                <w:rFonts w:cs="Calibri"/>
              </w:rPr>
              <w:t>248.84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EA0353" w14:textId="63B3211D" w:rsidR="00695A82" w:rsidRPr="00063353" w:rsidRDefault="00695A82" w:rsidP="00695A82">
            <w:pPr>
              <w:spacing w:after="0" w:line="240" w:lineRule="auto"/>
              <w:jc w:val="right"/>
              <w:rPr>
                <w:rFonts w:eastAsia="Times New Roman" w:cs="Calibri"/>
                <w:lang w:val="en-US"/>
              </w:rPr>
            </w:pPr>
            <w:r>
              <w:rPr>
                <w:rFonts w:cs="Calibri"/>
              </w:rPr>
              <w:t>211.02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8E6963" w14:textId="6A0A3717" w:rsidR="00695A82" w:rsidRPr="00063353" w:rsidRDefault="00695A82" w:rsidP="00695A82">
            <w:pPr>
              <w:spacing w:after="0" w:line="240" w:lineRule="auto"/>
              <w:jc w:val="right"/>
              <w:rPr>
                <w:rFonts w:eastAsia="Times New Roman" w:cs="Calibri"/>
                <w:lang w:val="en-US"/>
              </w:rPr>
            </w:pPr>
            <w:r>
              <w:rPr>
                <w:rFonts w:cs="Calibri"/>
              </w:rPr>
              <w:t>119.96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6DB375" w14:textId="24F05A3A" w:rsidR="00695A82" w:rsidRPr="00063353" w:rsidRDefault="00695A82" w:rsidP="00695A82">
            <w:pPr>
              <w:spacing w:after="0" w:line="240" w:lineRule="auto"/>
              <w:jc w:val="right"/>
              <w:rPr>
                <w:rFonts w:eastAsia="Times New Roman" w:cs="Calibri"/>
                <w:lang w:val="en-US"/>
              </w:rPr>
            </w:pPr>
            <w:r>
              <w:rPr>
                <w:rFonts w:cs="Calibri"/>
              </w:rPr>
              <w:t>85.91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58A8E0E" w14:textId="33C239FD" w:rsidR="00695A82" w:rsidRPr="00063353" w:rsidRDefault="00695A82" w:rsidP="00695A82">
            <w:pPr>
              <w:spacing w:after="0" w:line="240" w:lineRule="auto"/>
              <w:jc w:val="right"/>
              <w:rPr>
                <w:rFonts w:eastAsia="Times New Roman" w:cs="Calibri"/>
                <w:lang w:val="en-US"/>
              </w:rPr>
            </w:pPr>
            <w:r>
              <w:rPr>
                <w:rFonts w:cs="Calibri"/>
              </w:rPr>
              <w:t>81.54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F78B2E2" w14:textId="3D376D5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4897D94"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C6C8A99"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GO, ST.P., GÎ</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B0DEBAA" w14:textId="126B4315" w:rsidR="00695A82" w:rsidRPr="00063353" w:rsidRDefault="00695A82" w:rsidP="00695A82">
            <w:pPr>
              <w:spacing w:after="0" w:line="240" w:lineRule="auto"/>
              <w:jc w:val="right"/>
              <w:rPr>
                <w:rFonts w:eastAsia="Times New Roman" w:cs="Calibri"/>
                <w:lang w:val="en-US"/>
              </w:rPr>
            </w:pPr>
            <w:r>
              <w:rPr>
                <w:rFonts w:cs="Calibri"/>
              </w:rPr>
              <w:t>671.00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16E206" w14:textId="37F93C3E" w:rsidR="00695A82" w:rsidRPr="00063353" w:rsidRDefault="00695A82" w:rsidP="00695A82">
            <w:pPr>
              <w:spacing w:after="0" w:line="240" w:lineRule="auto"/>
              <w:jc w:val="right"/>
              <w:rPr>
                <w:rFonts w:eastAsia="Times New Roman" w:cs="Calibri"/>
                <w:lang w:val="en-US"/>
              </w:rPr>
            </w:pPr>
            <w:r>
              <w:rPr>
                <w:rFonts w:cs="Calibri"/>
              </w:rPr>
              <w:t>584.39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E9F763" w14:textId="6F88F887" w:rsidR="00695A82" w:rsidRPr="00063353" w:rsidRDefault="00695A82" w:rsidP="00695A82">
            <w:pPr>
              <w:spacing w:after="0" w:line="240" w:lineRule="auto"/>
              <w:jc w:val="right"/>
              <w:rPr>
                <w:rFonts w:eastAsia="Times New Roman" w:cs="Calibri"/>
                <w:lang w:val="en-US"/>
              </w:rPr>
            </w:pPr>
            <w:r>
              <w:rPr>
                <w:rFonts w:cs="Calibri"/>
              </w:rPr>
              <w:t>266.93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C490CA" w14:textId="74B3435C" w:rsidR="00695A82" w:rsidRPr="00063353" w:rsidRDefault="00695A82" w:rsidP="00695A82">
            <w:pPr>
              <w:spacing w:after="0" w:line="240" w:lineRule="auto"/>
              <w:jc w:val="right"/>
              <w:rPr>
                <w:rFonts w:eastAsia="Times New Roman" w:cs="Calibri"/>
                <w:lang w:val="en-US"/>
              </w:rPr>
            </w:pPr>
            <w:r>
              <w:rPr>
                <w:rFonts w:cs="Calibri"/>
              </w:rPr>
              <w:t>199.71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F390F0" w14:textId="1C2C050E" w:rsidR="00695A82" w:rsidRPr="00063353" w:rsidRDefault="00695A82" w:rsidP="00695A82">
            <w:pPr>
              <w:spacing w:after="0" w:line="240" w:lineRule="auto"/>
              <w:jc w:val="right"/>
              <w:rPr>
                <w:rFonts w:eastAsia="Times New Roman" w:cs="Calibri"/>
                <w:lang w:val="en-US"/>
              </w:rPr>
            </w:pPr>
            <w:r>
              <w:rPr>
                <w:rFonts w:cs="Calibri"/>
              </w:rPr>
              <w:t>83.88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00C3543" w14:textId="5FCA9B76"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F63F85F" w14:textId="7ABAF29A" w:rsidR="00695A82" w:rsidRPr="00063353" w:rsidRDefault="00695A82" w:rsidP="00695A82">
            <w:pPr>
              <w:spacing w:after="0" w:line="240" w:lineRule="auto"/>
              <w:jc w:val="right"/>
              <w:rPr>
                <w:rFonts w:eastAsia="Times New Roman" w:cs="Calibri"/>
                <w:lang w:val="en-US"/>
              </w:rPr>
            </w:pPr>
            <w:r>
              <w:rPr>
                <w:rFonts w:cs="Calibri"/>
              </w:rPr>
              <w:t>603.90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3C34B7" w14:textId="70F9FDFF" w:rsidR="00695A82" w:rsidRPr="00063353" w:rsidRDefault="00695A82" w:rsidP="00695A82">
            <w:pPr>
              <w:spacing w:after="0" w:line="240" w:lineRule="auto"/>
              <w:jc w:val="right"/>
              <w:rPr>
                <w:rFonts w:eastAsia="Times New Roman" w:cs="Calibri"/>
                <w:lang w:val="en-US"/>
              </w:rPr>
            </w:pPr>
            <w:r>
              <w:rPr>
                <w:rFonts w:cs="Calibri"/>
              </w:rPr>
              <w:t>525.95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5BF5961" w14:textId="419209CF" w:rsidR="00695A82" w:rsidRPr="00063353" w:rsidRDefault="00695A82" w:rsidP="00695A82">
            <w:pPr>
              <w:spacing w:after="0" w:line="240" w:lineRule="auto"/>
              <w:jc w:val="right"/>
              <w:rPr>
                <w:rFonts w:eastAsia="Times New Roman" w:cs="Calibri"/>
                <w:lang w:val="en-US"/>
              </w:rPr>
            </w:pPr>
            <w:r>
              <w:rPr>
                <w:rFonts w:cs="Calibri"/>
              </w:rPr>
              <w:t>240.24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D48C51" w14:textId="1A8F32E0" w:rsidR="00695A82" w:rsidRPr="00063353" w:rsidRDefault="00695A82" w:rsidP="00695A82">
            <w:pPr>
              <w:spacing w:after="0" w:line="240" w:lineRule="auto"/>
              <w:jc w:val="right"/>
              <w:rPr>
                <w:rFonts w:eastAsia="Times New Roman" w:cs="Calibri"/>
                <w:lang w:val="en-US"/>
              </w:rPr>
            </w:pPr>
            <w:r>
              <w:rPr>
                <w:rFonts w:cs="Calibri"/>
              </w:rPr>
              <w:t>179.74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17F477" w14:textId="029F8BB4" w:rsidR="00695A82" w:rsidRPr="00063353" w:rsidRDefault="00695A82" w:rsidP="00695A82">
            <w:pPr>
              <w:spacing w:after="0" w:line="240" w:lineRule="auto"/>
              <w:jc w:val="right"/>
              <w:rPr>
                <w:rFonts w:eastAsia="Times New Roman" w:cs="Calibri"/>
                <w:lang w:val="en-US"/>
              </w:rPr>
            </w:pPr>
            <w:r>
              <w:rPr>
                <w:rFonts w:cs="Calibri"/>
              </w:rPr>
              <w:t>75.50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B0A486E" w14:textId="3DBF2114"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7788711"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9A35389"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CER</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9C86E29" w14:textId="6864C7F2" w:rsidR="00695A82" w:rsidRPr="00063353" w:rsidRDefault="00695A82" w:rsidP="00695A82">
            <w:pPr>
              <w:spacing w:after="0" w:line="240" w:lineRule="auto"/>
              <w:jc w:val="right"/>
              <w:rPr>
                <w:rFonts w:eastAsia="Times New Roman" w:cs="Calibri"/>
                <w:lang w:val="en-US"/>
              </w:rPr>
            </w:pPr>
            <w:r>
              <w:rPr>
                <w:rFonts w:cs="Calibri"/>
              </w:rPr>
              <w:t>243.00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936E800" w14:textId="7D576AEC" w:rsidR="00695A82" w:rsidRPr="00063353" w:rsidRDefault="00695A82" w:rsidP="00695A82">
            <w:pPr>
              <w:spacing w:after="0" w:line="240" w:lineRule="auto"/>
              <w:jc w:val="right"/>
              <w:rPr>
                <w:rFonts w:eastAsia="Times New Roman" w:cs="Calibri"/>
                <w:lang w:val="en-US"/>
              </w:rPr>
            </w:pPr>
            <w:r>
              <w:rPr>
                <w:rFonts w:cs="Calibri"/>
              </w:rPr>
              <w:t>218.36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6EF7F5" w14:textId="1DADE209" w:rsidR="00695A82" w:rsidRPr="00063353" w:rsidRDefault="00695A82" w:rsidP="00695A82">
            <w:pPr>
              <w:spacing w:after="0" w:line="240" w:lineRule="auto"/>
              <w:jc w:val="right"/>
              <w:rPr>
                <w:rFonts w:eastAsia="Times New Roman" w:cs="Calibri"/>
                <w:lang w:val="en-US"/>
              </w:rPr>
            </w:pPr>
            <w:r>
              <w:rPr>
                <w:rFonts w:cs="Calibri"/>
              </w:rPr>
              <w:t>167.38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E2B2F12" w14:textId="32C54850" w:rsidR="00695A82" w:rsidRPr="00063353" w:rsidRDefault="00695A82" w:rsidP="00695A82">
            <w:pPr>
              <w:spacing w:after="0" w:line="240" w:lineRule="auto"/>
              <w:jc w:val="right"/>
              <w:rPr>
                <w:rFonts w:eastAsia="Times New Roman" w:cs="Calibri"/>
                <w:lang w:val="en-US"/>
              </w:rPr>
            </w:pPr>
            <w:r>
              <w:rPr>
                <w:rFonts w:cs="Calibri"/>
              </w:rPr>
              <w:t>96.04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9B9A0CD" w14:textId="5574051F" w:rsidR="00695A82" w:rsidRPr="00063353" w:rsidRDefault="00695A82" w:rsidP="00695A82">
            <w:pPr>
              <w:spacing w:after="0" w:line="240" w:lineRule="auto"/>
              <w:jc w:val="right"/>
              <w:rPr>
                <w:rFonts w:eastAsia="Times New Roman" w:cs="Calibri"/>
                <w:lang w:val="en-US"/>
              </w:rPr>
            </w:pPr>
            <w:r>
              <w:rPr>
                <w:rFonts w:cs="Calibri"/>
              </w:rPr>
              <w:t>87.38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15ABB73" w14:textId="5EF54ADB"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0D628F5" w14:textId="0345902D" w:rsidR="00695A82" w:rsidRPr="00063353" w:rsidRDefault="00695A82" w:rsidP="00695A82">
            <w:pPr>
              <w:spacing w:after="0" w:line="240" w:lineRule="auto"/>
              <w:jc w:val="right"/>
              <w:rPr>
                <w:rFonts w:eastAsia="Times New Roman" w:cs="Calibri"/>
                <w:lang w:val="en-US"/>
              </w:rPr>
            </w:pPr>
            <w:r>
              <w:rPr>
                <w:rFonts w:cs="Calibri"/>
              </w:rPr>
              <w:t>218.70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EE1458" w14:textId="1EB8AEF2" w:rsidR="00695A82" w:rsidRPr="00063353" w:rsidRDefault="00695A82" w:rsidP="00695A82">
            <w:pPr>
              <w:spacing w:after="0" w:line="240" w:lineRule="auto"/>
              <w:jc w:val="right"/>
              <w:rPr>
                <w:rFonts w:eastAsia="Times New Roman" w:cs="Calibri"/>
                <w:lang w:val="en-US"/>
              </w:rPr>
            </w:pPr>
            <w:r>
              <w:rPr>
                <w:rFonts w:cs="Calibri"/>
              </w:rPr>
              <w:t>196.52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8F6FE7" w14:textId="2E1C2DEB" w:rsidR="00695A82" w:rsidRPr="00063353" w:rsidRDefault="00695A82" w:rsidP="00695A82">
            <w:pPr>
              <w:spacing w:after="0" w:line="240" w:lineRule="auto"/>
              <w:jc w:val="right"/>
              <w:rPr>
                <w:rFonts w:eastAsia="Times New Roman" w:cs="Calibri"/>
                <w:lang w:val="en-US"/>
              </w:rPr>
            </w:pPr>
            <w:r>
              <w:rPr>
                <w:rFonts w:cs="Calibri"/>
              </w:rPr>
              <w:t>150.64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C4B52E" w14:textId="0A1A5D1A" w:rsidR="00695A82" w:rsidRPr="00063353" w:rsidRDefault="00695A82" w:rsidP="00695A82">
            <w:pPr>
              <w:spacing w:after="0" w:line="240" w:lineRule="auto"/>
              <w:jc w:val="right"/>
              <w:rPr>
                <w:rFonts w:eastAsia="Times New Roman" w:cs="Calibri"/>
                <w:lang w:val="en-US"/>
              </w:rPr>
            </w:pPr>
            <w:r>
              <w:rPr>
                <w:rFonts w:cs="Calibri"/>
              </w:rPr>
              <w:t>86.44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C676B64" w14:textId="307261EC" w:rsidR="00695A82" w:rsidRPr="00063353" w:rsidRDefault="00695A82" w:rsidP="00695A82">
            <w:pPr>
              <w:spacing w:after="0" w:line="240" w:lineRule="auto"/>
              <w:jc w:val="right"/>
              <w:rPr>
                <w:rFonts w:eastAsia="Times New Roman" w:cs="Calibri"/>
                <w:lang w:val="en-US"/>
              </w:rPr>
            </w:pPr>
            <w:r>
              <w:rPr>
                <w:rFonts w:cs="Calibri"/>
              </w:rPr>
              <w:t>78.64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68FD8AF" w14:textId="2F236C68"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FDF6C00"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5E27AAF"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QV.</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C894772" w14:textId="7D02AB2B" w:rsidR="00695A82" w:rsidRPr="00063353" w:rsidRDefault="00695A82" w:rsidP="00695A82">
            <w:pPr>
              <w:spacing w:after="0" w:line="240" w:lineRule="auto"/>
              <w:jc w:val="right"/>
              <w:rPr>
                <w:rFonts w:eastAsia="Times New Roman" w:cs="Calibri"/>
                <w:lang w:val="en-US"/>
              </w:rPr>
            </w:pPr>
            <w:r>
              <w:rPr>
                <w:rFonts w:cs="Calibri"/>
              </w:rPr>
              <w:t>384.55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8698E9" w14:textId="6A6D8535" w:rsidR="00695A82" w:rsidRPr="00063353" w:rsidRDefault="00695A82" w:rsidP="00695A82">
            <w:pPr>
              <w:spacing w:after="0" w:line="240" w:lineRule="auto"/>
              <w:jc w:val="right"/>
              <w:rPr>
                <w:rFonts w:eastAsia="Times New Roman" w:cs="Calibri"/>
                <w:lang w:val="en-US"/>
              </w:rPr>
            </w:pPr>
            <w:r>
              <w:rPr>
                <w:rFonts w:cs="Calibri"/>
              </w:rPr>
              <w:t>303.85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BA4FAD6" w14:textId="069C3460" w:rsidR="00695A82" w:rsidRPr="00063353" w:rsidRDefault="00695A82" w:rsidP="00695A82">
            <w:pPr>
              <w:spacing w:after="0" w:line="240" w:lineRule="auto"/>
              <w:jc w:val="right"/>
              <w:rPr>
                <w:rFonts w:eastAsia="Times New Roman" w:cs="Calibri"/>
                <w:lang w:val="en-US"/>
              </w:rPr>
            </w:pPr>
            <w:r>
              <w:rPr>
                <w:rFonts w:cs="Calibri"/>
              </w:rPr>
              <w:t>263.81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337B590" w14:textId="3191EC7D" w:rsidR="00695A82" w:rsidRPr="00063353" w:rsidRDefault="00695A82" w:rsidP="00695A82">
            <w:pPr>
              <w:spacing w:after="0" w:line="240" w:lineRule="auto"/>
              <w:jc w:val="right"/>
              <w:rPr>
                <w:rFonts w:eastAsia="Times New Roman" w:cs="Calibri"/>
                <w:lang w:val="en-US"/>
              </w:rPr>
            </w:pPr>
            <w:r>
              <w:rPr>
                <w:rFonts w:cs="Calibri"/>
              </w:rPr>
              <w:t>184.92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B3D3CA4" w14:textId="462A584B" w:rsidR="00695A82" w:rsidRPr="00063353" w:rsidRDefault="00695A82" w:rsidP="00695A82">
            <w:pPr>
              <w:spacing w:after="0" w:line="240" w:lineRule="auto"/>
              <w:jc w:val="right"/>
              <w:rPr>
                <w:rFonts w:eastAsia="Times New Roman" w:cs="Calibri"/>
                <w:lang w:val="en-US"/>
              </w:rPr>
            </w:pPr>
            <w:r>
              <w:rPr>
                <w:rFonts w:cs="Calibri"/>
              </w:rPr>
              <w:t>110.41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74C25A3" w14:textId="618A09C3"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4CB1AE" w14:textId="07A579DA" w:rsidR="00695A82" w:rsidRPr="00063353" w:rsidRDefault="00695A82" w:rsidP="00695A82">
            <w:pPr>
              <w:spacing w:after="0" w:line="240" w:lineRule="auto"/>
              <w:jc w:val="right"/>
              <w:rPr>
                <w:rFonts w:eastAsia="Times New Roman" w:cs="Calibri"/>
                <w:lang w:val="en-US"/>
              </w:rPr>
            </w:pPr>
            <w:r>
              <w:rPr>
                <w:rFonts w:cs="Calibri"/>
              </w:rPr>
              <w:t>346.10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C496DC0" w14:textId="724044E8" w:rsidR="00695A82" w:rsidRPr="00063353" w:rsidRDefault="00695A82" w:rsidP="00695A82">
            <w:pPr>
              <w:spacing w:after="0" w:line="240" w:lineRule="auto"/>
              <w:jc w:val="right"/>
              <w:rPr>
                <w:rFonts w:eastAsia="Times New Roman" w:cs="Calibri"/>
                <w:lang w:val="en-US"/>
              </w:rPr>
            </w:pPr>
            <w:r>
              <w:rPr>
                <w:rFonts w:cs="Calibri"/>
              </w:rPr>
              <w:t>273.46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043D3C" w14:textId="26A078A3" w:rsidR="00695A82" w:rsidRPr="00063353" w:rsidRDefault="00695A82" w:rsidP="00695A82">
            <w:pPr>
              <w:spacing w:after="0" w:line="240" w:lineRule="auto"/>
              <w:jc w:val="right"/>
              <w:rPr>
                <w:rFonts w:eastAsia="Times New Roman" w:cs="Calibri"/>
                <w:lang w:val="en-US"/>
              </w:rPr>
            </w:pPr>
            <w:r>
              <w:rPr>
                <w:rFonts w:cs="Calibri"/>
              </w:rPr>
              <w:t>237.43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AE0283" w14:textId="7540BE88" w:rsidR="00695A82" w:rsidRPr="00063353" w:rsidRDefault="00695A82" w:rsidP="00695A82">
            <w:pPr>
              <w:spacing w:after="0" w:line="240" w:lineRule="auto"/>
              <w:jc w:val="right"/>
              <w:rPr>
                <w:rFonts w:eastAsia="Times New Roman" w:cs="Calibri"/>
                <w:lang w:val="en-US"/>
              </w:rPr>
            </w:pPr>
            <w:r>
              <w:rPr>
                <w:rFonts w:cs="Calibri"/>
              </w:rPr>
              <w:t>166.42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A31BA6" w14:textId="4FDA65E2" w:rsidR="00695A82" w:rsidRPr="00063353" w:rsidRDefault="00695A82" w:rsidP="00695A82">
            <w:pPr>
              <w:spacing w:after="0" w:line="240" w:lineRule="auto"/>
              <w:jc w:val="right"/>
              <w:rPr>
                <w:rFonts w:eastAsia="Times New Roman" w:cs="Calibri"/>
                <w:lang w:val="en-US"/>
              </w:rPr>
            </w:pPr>
            <w:r>
              <w:rPr>
                <w:rFonts w:cs="Calibri"/>
              </w:rPr>
              <w:t>99.37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F68BB1F" w14:textId="08838052"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608B078"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93F30BE"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FRASINI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83D9C5A" w14:textId="37DE8EE0" w:rsidR="00695A82" w:rsidRPr="00063353" w:rsidRDefault="00695A82" w:rsidP="00695A82">
            <w:pPr>
              <w:spacing w:after="0" w:line="240" w:lineRule="auto"/>
              <w:jc w:val="right"/>
              <w:rPr>
                <w:rFonts w:eastAsia="Times New Roman" w:cs="Calibri"/>
                <w:lang w:val="en-US"/>
              </w:rPr>
            </w:pPr>
            <w:r>
              <w:rPr>
                <w:rFonts w:cs="Calibri"/>
              </w:rPr>
              <w:t>307.59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EA3EC6E" w14:textId="701BECFB" w:rsidR="00695A82" w:rsidRPr="00063353" w:rsidRDefault="00695A82" w:rsidP="00695A82">
            <w:pPr>
              <w:spacing w:after="0" w:line="240" w:lineRule="auto"/>
              <w:jc w:val="right"/>
              <w:rPr>
                <w:rFonts w:eastAsia="Times New Roman" w:cs="Calibri"/>
                <w:lang w:val="en-US"/>
              </w:rPr>
            </w:pPr>
            <w:r>
              <w:rPr>
                <w:rFonts w:cs="Calibri"/>
              </w:rPr>
              <w:t>296.42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1B21997" w14:textId="7A5F4F91" w:rsidR="00695A82" w:rsidRPr="00063353" w:rsidRDefault="00695A82" w:rsidP="00695A82">
            <w:pPr>
              <w:spacing w:after="0" w:line="240" w:lineRule="auto"/>
              <w:jc w:val="right"/>
              <w:rPr>
                <w:rFonts w:eastAsia="Times New Roman" w:cs="Calibri"/>
                <w:lang w:val="en-US"/>
              </w:rPr>
            </w:pPr>
            <w:r>
              <w:rPr>
                <w:rFonts w:cs="Calibri"/>
              </w:rPr>
              <w:t>233.92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88CA9B2" w14:textId="357C6D94" w:rsidR="00695A82" w:rsidRPr="00063353" w:rsidRDefault="00695A82" w:rsidP="00695A82">
            <w:pPr>
              <w:spacing w:after="0" w:line="240" w:lineRule="auto"/>
              <w:jc w:val="right"/>
              <w:rPr>
                <w:rFonts w:eastAsia="Times New Roman" w:cs="Calibri"/>
                <w:lang w:val="en-US"/>
              </w:rPr>
            </w:pPr>
            <w:r>
              <w:rPr>
                <w:rFonts w:cs="Calibri"/>
              </w:rPr>
              <w:t>83.75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756E477" w14:textId="0184A302" w:rsidR="00695A82" w:rsidRPr="00063353" w:rsidRDefault="00695A82" w:rsidP="00695A82">
            <w:pPr>
              <w:spacing w:after="0" w:line="240" w:lineRule="auto"/>
              <w:jc w:val="right"/>
              <w:rPr>
                <w:rFonts w:eastAsia="Times New Roman" w:cs="Calibri"/>
                <w:lang w:val="en-US"/>
              </w:rPr>
            </w:pPr>
            <w:r>
              <w:rPr>
                <w:rFonts w:cs="Calibri"/>
              </w:rPr>
              <w:t>83.70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B8751B1" w14:textId="586E27D7"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155D071" w14:textId="14FB5214" w:rsidR="00695A82" w:rsidRPr="00063353" w:rsidRDefault="00695A82" w:rsidP="00695A82">
            <w:pPr>
              <w:spacing w:after="0" w:line="240" w:lineRule="auto"/>
              <w:jc w:val="right"/>
              <w:rPr>
                <w:rFonts w:eastAsia="Times New Roman" w:cs="Calibri"/>
                <w:lang w:val="en-US"/>
              </w:rPr>
            </w:pPr>
            <w:r>
              <w:rPr>
                <w:rFonts w:cs="Calibri"/>
              </w:rPr>
              <w:t>276.83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2A2A0F" w14:textId="08888895" w:rsidR="00695A82" w:rsidRPr="00063353" w:rsidRDefault="00695A82" w:rsidP="00695A82">
            <w:pPr>
              <w:spacing w:after="0" w:line="240" w:lineRule="auto"/>
              <w:jc w:val="right"/>
              <w:rPr>
                <w:rFonts w:eastAsia="Times New Roman" w:cs="Calibri"/>
                <w:lang w:val="en-US"/>
              </w:rPr>
            </w:pPr>
            <w:r>
              <w:rPr>
                <w:rFonts w:cs="Calibri"/>
              </w:rPr>
              <w:t>266.77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9C6554" w14:textId="78EC8242" w:rsidR="00695A82" w:rsidRPr="00063353" w:rsidRDefault="00695A82" w:rsidP="00695A82">
            <w:pPr>
              <w:spacing w:after="0" w:line="240" w:lineRule="auto"/>
              <w:jc w:val="right"/>
              <w:rPr>
                <w:rFonts w:eastAsia="Times New Roman" w:cs="Calibri"/>
                <w:lang w:val="en-US"/>
              </w:rPr>
            </w:pPr>
            <w:r>
              <w:rPr>
                <w:rFonts w:cs="Calibri"/>
              </w:rPr>
              <w:t>210.53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AE831B1" w14:textId="244E1EC8" w:rsidR="00695A82" w:rsidRPr="00063353" w:rsidRDefault="00695A82" w:rsidP="00695A82">
            <w:pPr>
              <w:spacing w:after="0" w:line="240" w:lineRule="auto"/>
              <w:jc w:val="right"/>
              <w:rPr>
                <w:rFonts w:eastAsia="Times New Roman" w:cs="Calibri"/>
                <w:lang w:val="en-US"/>
              </w:rPr>
            </w:pPr>
            <w:r>
              <w:rPr>
                <w:rFonts w:cs="Calibri"/>
              </w:rPr>
              <w:t>75.37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8C7159C" w14:textId="63FF9B6C" w:rsidR="00695A82" w:rsidRPr="00063353" w:rsidRDefault="00695A82" w:rsidP="00695A82">
            <w:pPr>
              <w:spacing w:after="0" w:line="240" w:lineRule="auto"/>
              <w:jc w:val="right"/>
              <w:rPr>
                <w:rFonts w:eastAsia="Times New Roman" w:cs="Calibri"/>
                <w:lang w:val="en-US"/>
              </w:rPr>
            </w:pPr>
            <w:r>
              <w:rPr>
                <w:rFonts w:cs="Calibri"/>
              </w:rPr>
              <w:t>75.33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894F85D" w14:textId="5FFA63F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1C28FDE0"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666DDA3"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PALTINI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3517B39" w14:textId="23DAAE03" w:rsidR="00695A82" w:rsidRPr="00063353" w:rsidRDefault="00695A82" w:rsidP="00695A82">
            <w:pPr>
              <w:spacing w:after="0" w:line="240" w:lineRule="auto"/>
              <w:jc w:val="right"/>
              <w:rPr>
                <w:rFonts w:eastAsia="Times New Roman" w:cs="Calibri"/>
                <w:lang w:val="en-US"/>
              </w:rPr>
            </w:pPr>
            <w:r>
              <w:rPr>
                <w:rFonts w:cs="Calibri"/>
              </w:rPr>
              <w:t>284.16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7F11EB5" w14:textId="17527F69" w:rsidR="00695A82" w:rsidRPr="00063353" w:rsidRDefault="00695A82" w:rsidP="00695A82">
            <w:pPr>
              <w:spacing w:after="0" w:line="240" w:lineRule="auto"/>
              <w:jc w:val="right"/>
              <w:rPr>
                <w:rFonts w:eastAsia="Times New Roman" w:cs="Calibri"/>
                <w:lang w:val="en-US"/>
              </w:rPr>
            </w:pPr>
            <w:r>
              <w:rPr>
                <w:rFonts w:cs="Calibri"/>
              </w:rPr>
              <w:t>261.81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8340042" w14:textId="52EE9C36" w:rsidR="00695A82" w:rsidRPr="00063353" w:rsidRDefault="00695A82" w:rsidP="00695A82">
            <w:pPr>
              <w:spacing w:after="0" w:line="240" w:lineRule="auto"/>
              <w:jc w:val="right"/>
              <w:rPr>
                <w:rFonts w:eastAsia="Times New Roman" w:cs="Calibri"/>
                <w:lang w:val="en-US"/>
              </w:rPr>
            </w:pPr>
            <w:r>
              <w:rPr>
                <w:rFonts w:cs="Calibri"/>
              </w:rPr>
              <w:t>228.93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DFAE393" w14:textId="26EB9EE2" w:rsidR="00695A82" w:rsidRPr="00063353" w:rsidRDefault="00695A82" w:rsidP="00695A82">
            <w:pPr>
              <w:spacing w:after="0" w:line="240" w:lineRule="auto"/>
              <w:jc w:val="right"/>
              <w:rPr>
                <w:rFonts w:eastAsia="Times New Roman" w:cs="Calibri"/>
                <w:lang w:val="en-US"/>
              </w:rPr>
            </w:pPr>
            <w:r>
              <w:rPr>
                <w:rFonts w:cs="Calibri"/>
              </w:rPr>
              <w:t>82.26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CF98B7F" w14:textId="383B00B8" w:rsidR="00695A82" w:rsidRPr="00063353" w:rsidRDefault="00695A82" w:rsidP="00695A82">
            <w:pPr>
              <w:spacing w:after="0" w:line="240" w:lineRule="auto"/>
              <w:jc w:val="right"/>
              <w:rPr>
                <w:rFonts w:eastAsia="Times New Roman" w:cs="Calibri"/>
                <w:lang w:val="en-US"/>
              </w:rPr>
            </w:pPr>
            <w:r>
              <w:rPr>
                <w:rFonts w:cs="Calibri"/>
              </w:rPr>
              <w:t>75.63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C693BD0" w14:textId="4A976AA9"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C2868A3" w14:textId="2DE3AABD" w:rsidR="00695A82" w:rsidRPr="00063353" w:rsidRDefault="00695A82" w:rsidP="00695A82">
            <w:pPr>
              <w:spacing w:after="0" w:line="240" w:lineRule="auto"/>
              <w:jc w:val="right"/>
              <w:rPr>
                <w:rFonts w:eastAsia="Times New Roman" w:cs="Calibri"/>
                <w:lang w:val="en-US"/>
              </w:rPr>
            </w:pPr>
            <w:r>
              <w:rPr>
                <w:rFonts w:cs="Calibri"/>
              </w:rPr>
              <w:t>255.75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5431966" w14:textId="1219EA3B" w:rsidR="00695A82" w:rsidRPr="00063353" w:rsidRDefault="00695A82" w:rsidP="00695A82">
            <w:pPr>
              <w:spacing w:after="0" w:line="240" w:lineRule="auto"/>
              <w:jc w:val="right"/>
              <w:rPr>
                <w:rFonts w:eastAsia="Times New Roman" w:cs="Calibri"/>
                <w:lang w:val="en-US"/>
              </w:rPr>
            </w:pPr>
            <w:r>
              <w:rPr>
                <w:rFonts w:cs="Calibri"/>
              </w:rPr>
              <w:t>235.63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320BE9" w14:textId="073B9D8C" w:rsidR="00695A82" w:rsidRPr="00063353" w:rsidRDefault="00695A82" w:rsidP="00695A82">
            <w:pPr>
              <w:spacing w:after="0" w:line="240" w:lineRule="auto"/>
              <w:jc w:val="right"/>
              <w:rPr>
                <w:rFonts w:eastAsia="Times New Roman" w:cs="Calibri"/>
                <w:lang w:val="en-US"/>
              </w:rPr>
            </w:pPr>
            <w:r>
              <w:rPr>
                <w:rFonts w:cs="Calibri"/>
              </w:rPr>
              <w:t>206.04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CFFC9C6" w14:textId="1517BB9C" w:rsidR="00695A82" w:rsidRPr="00063353" w:rsidRDefault="00695A82" w:rsidP="00695A82">
            <w:pPr>
              <w:spacing w:after="0" w:line="240" w:lineRule="auto"/>
              <w:jc w:val="right"/>
              <w:rPr>
                <w:rFonts w:eastAsia="Times New Roman" w:cs="Calibri"/>
                <w:lang w:val="en-US"/>
              </w:rPr>
            </w:pPr>
            <w:r>
              <w:rPr>
                <w:rFonts w:cs="Calibri"/>
              </w:rPr>
              <w:t>74.03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ECB2DA" w14:textId="4A85088B" w:rsidR="00695A82" w:rsidRPr="00063353" w:rsidRDefault="00695A82" w:rsidP="00695A82">
            <w:pPr>
              <w:spacing w:after="0" w:line="240" w:lineRule="auto"/>
              <w:jc w:val="right"/>
              <w:rPr>
                <w:rFonts w:eastAsia="Times New Roman" w:cs="Calibri"/>
                <w:lang w:val="en-US"/>
              </w:rPr>
            </w:pPr>
            <w:r>
              <w:rPr>
                <w:rFonts w:cs="Calibri"/>
              </w:rPr>
              <w:t>68.07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2965433" w14:textId="6CA5912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1A529D8" w14:textId="77777777" w:rsidTr="00B02198">
        <w:trPr>
          <w:trHeight w:val="263"/>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BA0299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CIREŞ</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A67FD3C" w14:textId="26BEDBD7" w:rsidR="00695A82" w:rsidRPr="00063353" w:rsidRDefault="00695A82" w:rsidP="00695A82">
            <w:pPr>
              <w:spacing w:after="0" w:line="240" w:lineRule="auto"/>
              <w:jc w:val="right"/>
              <w:rPr>
                <w:rFonts w:eastAsia="Times New Roman" w:cs="Calibri"/>
                <w:lang w:val="en-US"/>
              </w:rPr>
            </w:pPr>
            <w:r>
              <w:rPr>
                <w:rFonts w:cs="Calibri"/>
              </w:rPr>
              <w:t>293.00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26AEB59" w14:textId="03048A05" w:rsidR="00695A82" w:rsidRPr="00063353" w:rsidRDefault="00695A82" w:rsidP="00695A82">
            <w:pPr>
              <w:spacing w:after="0" w:line="240" w:lineRule="auto"/>
              <w:jc w:val="right"/>
              <w:rPr>
                <w:rFonts w:eastAsia="Times New Roman" w:cs="Calibri"/>
                <w:lang w:val="en-US"/>
              </w:rPr>
            </w:pPr>
            <w:r>
              <w:rPr>
                <w:rFonts w:cs="Calibri"/>
              </w:rPr>
              <w:t>258.34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AD3753F" w14:textId="602F9D28" w:rsidR="00695A82" w:rsidRPr="00063353" w:rsidRDefault="00695A82" w:rsidP="00695A82">
            <w:pPr>
              <w:spacing w:after="0" w:line="240" w:lineRule="auto"/>
              <w:jc w:val="right"/>
              <w:rPr>
                <w:rFonts w:eastAsia="Times New Roman" w:cs="Calibri"/>
                <w:lang w:val="en-US"/>
              </w:rPr>
            </w:pPr>
            <w:r>
              <w:rPr>
                <w:rFonts w:cs="Calibri"/>
              </w:rPr>
              <w:t>218.96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D45C967" w14:textId="1DAD0258" w:rsidR="00695A82" w:rsidRPr="00063353" w:rsidRDefault="00695A82" w:rsidP="00695A82">
            <w:pPr>
              <w:spacing w:after="0" w:line="240" w:lineRule="auto"/>
              <w:jc w:val="right"/>
              <w:rPr>
                <w:rFonts w:eastAsia="Times New Roman" w:cs="Calibri"/>
                <w:lang w:val="en-US"/>
              </w:rPr>
            </w:pPr>
            <w:r>
              <w:rPr>
                <w:rFonts w:cs="Calibri"/>
              </w:rPr>
              <w:t>131.96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4C6B40" w14:textId="113FA949" w:rsidR="00695A82" w:rsidRPr="00063353" w:rsidRDefault="00695A82" w:rsidP="00695A82">
            <w:pPr>
              <w:spacing w:after="0" w:line="240" w:lineRule="auto"/>
              <w:jc w:val="right"/>
              <w:rPr>
                <w:rFonts w:eastAsia="Times New Roman" w:cs="Calibri"/>
                <w:lang w:val="en-US"/>
              </w:rPr>
            </w:pPr>
            <w:r>
              <w:rPr>
                <w:rFonts w:cs="Calibri"/>
              </w:rPr>
              <w:t>57.72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3BB79C1" w14:textId="524E1BA7"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3A8C32" w14:textId="1987B01C" w:rsidR="00695A82" w:rsidRPr="00063353" w:rsidRDefault="00695A82" w:rsidP="00695A82">
            <w:pPr>
              <w:spacing w:after="0" w:line="240" w:lineRule="auto"/>
              <w:jc w:val="right"/>
              <w:rPr>
                <w:rFonts w:eastAsia="Times New Roman" w:cs="Calibri"/>
                <w:lang w:val="en-US"/>
              </w:rPr>
            </w:pPr>
            <w:r>
              <w:rPr>
                <w:rFonts w:cs="Calibri"/>
              </w:rPr>
              <w:t>263.70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214503" w14:textId="057BDEDE" w:rsidR="00695A82" w:rsidRPr="00063353" w:rsidRDefault="00695A82" w:rsidP="00695A82">
            <w:pPr>
              <w:spacing w:after="0" w:line="240" w:lineRule="auto"/>
              <w:jc w:val="right"/>
              <w:rPr>
                <w:rFonts w:eastAsia="Times New Roman" w:cs="Calibri"/>
                <w:lang w:val="en-US"/>
              </w:rPr>
            </w:pPr>
            <w:r>
              <w:rPr>
                <w:rFonts w:cs="Calibri"/>
              </w:rPr>
              <w:t>232.51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E615EAD" w14:textId="7C21A311" w:rsidR="00695A82" w:rsidRPr="00063353" w:rsidRDefault="00695A82" w:rsidP="00695A82">
            <w:pPr>
              <w:spacing w:after="0" w:line="240" w:lineRule="auto"/>
              <w:jc w:val="right"/>
              <w:rPr>
                <w:rFonts w:eastAsia="Times New Roman" w:cs="Calibri"/>
                <w:lang w:val="en-US"/>
              </w:rPr>
            </w:pPr>
            <w:r>
              <w:rPr>
                <w:rFonts w:cs="Calibri"/>
              </w:rPr>
              <w:t>197.06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87A03D7" w14:textId="3179BAC3" w:rsidR="00695A82" w:rsidRPr="00063353" w:rsidRDefault="00695A82" w:rsidP="00695A82">
            <w:pPr>
              <w:spacing w:after="0" w:line="240" w:lineRule="auto"/>
              <w:jc w:val="right"/>
              <w:rPr>
                <w:rFonts w:eastAsia="Times New Roman" w:cs="Calibri"/>
                <w:lang w:val="en-US"/>
              </w:rPr>
            </w:pPr>
            <w:r>
              <w:rPr>
                <w:rFonts w:cs="Calibri"/>
              </w:rPr>
              <w:t>118.77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BF225A5" w14:textId="25FEA0C9" w:rsidR="00695A82" w:rsidRPr="00063353" w:rsidRDefault="00695A82" w:rsidP="00695A82">
            <w:pPr>
              <w:spacing w:after="0" w:line="240" w:lineRule="auto"/>
              <w:jc w:val="right"/>
              <w:rPr>
                <w:rFonts w:eastAsia="Times New Roman" w:cs="Calibri"/>
                <w:lang w:val="en-US"/>
              </w:rPr>
            </w:pPr>
            <w:r>
              <w:rPr>
                <w:rFonts w:cs="Calibri"/>
              </w:rPr>
              <w:t>51.95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39B2347" w14:textId="346AFF9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ADE7017"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8430F2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CARPEN</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FA8E9D1" w14:textId="07DCCD2E" w:rsidR="00695A82" w:rsidRPr="00063353" w:rsidRDefault="00695A82" w:rsidP="00695A82">
            <w:pPr>
              <w:spacing w:after="0" w:line="240" w:lineRule="auto"/>
              <w:jc w:val="right"/>
              <w:rPr>
                <w:rFonts w:eastAsia="Times New Roman" w:cs="Calibri"/>
                <w:lang w:val="en-US"/>
              </w:rPr>
            </w:pPr>
            <w:r>
              <w:rPr>
                <w:rFonts w:cs="Calibri"/>
              </w:rPr>
              <w:t>239.53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1EB590" w14:textId="3CB81875" w:rsidR="00695A82" w:rsidRPr="00063353" w:rsidRDefault="00695A82" w:rsidP="00695A82">
            <w:pPr>
              <w:spacing w:after="0" w:line="240" w:lineRule="auto"/>
              <w:jc w:val="right"/>
              <w:rPr>
                <w:rFonts w:eastAsia="Times New Roman" w:cs="Calibri"/>
                <w:lang w:val="en-US"/>
              </w:rPr>
            </w:pPr>
            <w:r>
              <w:rPr>
                <w:rFonts w:cs="Calibri"/>
              </w:rPr>
              <w:t>199.09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284FD1" w14:textId="7D8F0390" w:rsidR="00695A82" w:rsidRPr="00063353" w:rsidRDefault="00695A82" w:rsidP="00695A82">
            <w:pPr>
              <w:spacing w:after="0" w:line="240" w:lineRule="auto"/>
              <w:jc w:val="right"/>
              <w:rPr>
                <w:rFonts w:eastAsia="Times New Roman" w:cs="Calibri"/>
                <w:lang w:val="en-US"/>
              </w:rPr>
            </w:pPr>
            <w:r>
              <w:rPr>
                <w:rFonts w:cs="Calibri"/>
              </w:rPr>
              <w:t>109.19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8B0487" w14:textId="72889AF4" w:rsidR="00695A82" w:rsidRPr="00063353" w:rsidRDefault="00695A82" w:rsidP="00695A82">
            <w:pPr>
              <w:spacing w:after="0" w:line="240" w:lineRule="auto"/>
              <w:jc w:val="right"/>
              <w:rPr>
                <w:rFonts w:eastAsia="Times New Roman" w:cs="Calibri"/>
                <w:lang w:val="en-US"/>
              </w:rPr>
            </w:pPr>
            <w:r>
              <w:rPr>
                <w:rFonts w:cs="Calibri"/>
              </w:rPr>
              <w:t>73.80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43995C4" w14:textId="7DAD755A" w:rsidR="00695A82" w:rsidRPr="00063353" w:rsidRDefault="00695A82" w:rsidP="00695A82">
            <w:pPr>
              <w:spacing w:after="0" w:line="240" w:lineRule="auto"/>
              <w:jc w:val="right"/>
              <w:rPr>
                <w:rFonts w:eastAsia="Times New Roman" w:cs="Calibri"/>
                <w:lang w:val="en-US"/>
              </w:rPr>
            </w:pPr>
            <w:r>
              <w:rPr>
                <w:rFonts w:cs="Calibri"/>
              </w:rPr>
              <w:t>70.65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0338187" w14:textId="027C0180"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FD05AA" w14:textId="6A522C17" w:rsidR="00695A82" w:rsidRPr="00063353" w:rsidRDefault="00695A82" w:rsidP="00695A82">
            <w:pPr>
              <w:spacing w:after="0" w:line="240" w:lineRule="auto"/>
              <w:jc w:val="right"/>
              <w:rPr>
                <w:rFonts w:eastAsia="Times New Roman" w:cs="Calibri"/>
                <w:lang w:val="en-US"/>
              </w:rPr>
            </w:pPr>
            <w:r>
              <w:rPr>
                <w:rFonts w:cs="Calibri"/>
              </w:rPr>
              <w:t>215.57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CF1AA2" w14:textId="6D726F15" w:rsidR="00695A82" w:rsidRPr="00063353" w:rsidRDefault="00695A82" w:rsidP="00695A82">
            <w:pPr>
              <w:spacing w:after="0" w:line="240" w:lineRule="auto"/>
              <w:jc w:val="right"/>
              <w:rPr>
                <w:rFonts w:eastAsia="Times New Roman" w:cs="Calibri"/>
                <w:lang w:val="en-US"/>
              </w:rPr>
            </w:pPr>
            <w:r>
              <w:rPr>
                <w:rFonts w:cs="Calibri"/>
              </w:rPr>
              <w:t>179.18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3D8474" w14:textId="5A1C6BB8" w:rsidR="00695A82" w:rsidRPr="00063353" w:rsidRDefault="00695A82" w:rsidP="00695A82">
            <w:pPr>
              <w:spacing w:after="0" w:line="240" w:lineRule="auto"/>
              <w:jc w:val="right"/>
              <w:rPr>
                <w:rFonts w:eastAsia="Times New Roman" w:cs="Calibri"/>
                <w:lang w:val="en-US"/>
              </w:rPr>
            </w:pPr>
            <w:r>
              <w:rPr>
                <w:rFonts w:cs="Calibri"/>
              </w:rPr>
              <w:t>98.27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E0F3A8B" w14:textId="0F5D4BB0" w:rsidR="00695A82" w:rsidRPr="00063353" w:rsidRDefault="00695A82" w:rsidP="00695A82">
            <w:pPr>
              <w:spacing w:after="0" w:line="240" w:lineRule="auto"/>
              <w:jc w:val="right"/>
              <w:rPr>
                <w:rFonts w:eastAsia="Times New Roman" w:cs="Calibri"/>
                <w:lang w:val="en-US"/>
              </w:rPr>
            </w:pPr>
            <w:r>
              <w:rPr>
                <w:rFonts w:cs="Calibri"/>
              </w:rPr>
              <w:t>66.42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945CF9F" w14:textId="092D4A40" w:rsidR="00695A82" w:rsidRPr="00063353" w:rsidRDefault="00695A82" w:rsidP="00695A82">
            <w:pPr>
              <w:spacing w:after="0" w:line="240" w:lineRule="auto"/>
              <w:jc w:val="right"/>
              <w:rPr>
                <w:rFonts w:eastAsia="Times New Roman" w:cs="Calibri"/>
                <w:lang w:val="en-US"/>
              </w:rPr>
            </w:pPr>
            <w:r>
              <w:rPr>
                <w:rFonts w:cs="Calibri"/>
              </w:rPr>
              <w:t>63.59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63ADA88" w14:textId="29862C47"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A320044"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27F16A5"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SORB</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0948E30" w14:textId="1B5D6E05" w:rsidR="00695A82" w:rsidRPr="00063353" w:rsidRDefault="00695A82" w:rsidP="00695A82">
            <w:pPr>
              <w:spacing w:after="0" w:line="240" w:lineRule="auto"/>
              <w:jc w:val="right"/>
              <w:rPr>
                <w:rFonts w:eastAsia="Times New Roman" w:cs="Calibri"/>
                <w:lang w:val="en-US"/>
              </w:rPr>
            </w:pPr>
            <w:r>
              <w:rPr>
                <w:rFonts w:cs="Calibri"/>
              </w:rPr>
              <w:t>694.83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E1F7D89" w14:textId="6A528191" w:rsidR="00695A82" w:rsidRPr="00063353" w:rsidRDefault="00695A82" w:rsidP="00695A82">
            <w:pPr>
              <w:spacing w:after="0" w:line="240" w:lineRule="auto"/>
              <w:jc w:val="right"/>
              <w:rPr>
                <w:rFonts w:eastAsia="Times New Roman" w:cs="Calibri"/>
                <w:lang w:val="en-US"/>
              </w:rPr>
            </w:pPr>
            <w:r>
              <w:rPr>
                <w:rFonts w:cs="Calibri"/>
              </w:rPr>
              <w:t>652.75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1FD027" w14:textId="7A418A03" w:rsidR="00695A82" w:rsidRPr="00063353" w:rsidRDefault="00695A82" w:rsidP="00695A82">
            <w:pPr>
              <w:spacing w:after="0" w:line="240" w:lineRule="auto"/>
              <w:jc w:val="right"/>
              <w:rPr>
                <w:rFonts w:eastAsia="Times New Roman" w:cs="Calibri"/>
                <w:lang w:val="en-US"/>
              </w:rPr>
            </w:pPr>
            <w:r>
              <w:rPr>
                <w:rFonts w:cs="Calibri"/>
              </w:rPr>
              <w:t>492.44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81563D" w14:textId="3F589C56" w:rsidR="00695A82" w:rsidRPr="00063353" w:rsidRDefault="00695A82" w:rsidP="00695A82">
            <w:pPr>
              <w:spacing w:after="0" w:line="240" w:lineRule="auto"/>
              <w:jc w:val="right"/>
              <w:rPr>
                <w:rFonts w:eastAsia="Times New Roman" w:cs="Calibri"/>
                <w:lang w:val="en-US"/>
              </w:rPr>
            </w:pPr>
            <w:r>
              <w:rPr>
                <w:rFonts w:cs="Calibri"/>
              </w:rPr>
              <w:t>244.62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D6358F" w14:textId="457263D6" w:rsidR="00695A82" w:rsidRPr="00063353" w:rsidRDefault="00695A82" w:rsidP="00695A82">
            <w:pPr>
              <w:spacing w:after="0" w:line="240" w:lineRule="auto"/>
              <w:jc w:val="right"/>
              <w:rPr>
                <w:rFonts w:eastAsia="Times New Roman" w:cs="Calibri"/>
                <w:lang w:val="en-US"/>
              </w:rPr>
            </w:pPr>
            <w:r>
              <w:rPr>
                <w:rFonts w:cs="Calibri"/>
              </w:rPr>
              <w:t>76.62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4D168CB" w14:textId="506CE55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AE1647" w14:textId="7CA79B03" w:rsidR="00695A82" w:rsidRPr="00063353" w:rsidRDefault="00695A82" w:rsidP="00695A82">
            <w:pPr>
              <w:spacing w:after="0" w:line="240" w:lineRule="auto"/>
              <w:jc w:val="right"/>
              <w:rPr>
                <w:rFonts w:eastAsia="Times New Roman" w:cs="Calibri"/>
                <w:lang w:val="en-US"/>
              </w:rPr>
            </w:pPr>
            <w:r>
              <w:rPr>
                <w:rFonts w:cs="Calibri"/>
              </w:rPr>
              <w:t>625.34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19981AB" w14:textId="44F2C2D1" w:rsidR="00695A82" w:rsidRPr="00063353" w:rsidRDefault="00695A82" w:rsidP="00695A82">
            <w:pPr>
              <w:spacing w:after="0" w:line="240" w:lineRule="auto"/>
              <w:jc w:val="right"/>
              <w:rPr>
                <w:rFonts w:eastAsia="Times New Roman" w:cs="Calibri"/>
                <w:lang w:val="en-US"/>
              </w:rPr>
            </w:pPr>
            <w:r>
              <w:rPr>
                <w:rFonts w:cs="Calibri"/>
              </w:rPr>
              <w:t>587.48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9102D13" w14:textId="3028A82A" w:rsidR="00695A82" w:rsidRPr="00063353" w:rsidRDefault="00695A82" w:rsidP="00695A82">
            <w:pPr>
              <w:spacing w:after="0" w:line="240" w:lineRule="auto"/>
              <w:jc w:val="right"/>
              <w:rPr>
                <w:rFonts w:eastAsia="Times New Roman" w:cs="Calibri"/>
                <w:lang w:val="en-US"/>
              </w:rPr>
            </w:pPr>
            <w:r>
              <w:rPr>
                <w:rFonts w:cs="Calibri"/>
              </w:rPr>
              <w:t>443.20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C9E1556" w14:textId="22C81DBD" w:rsidR="00695A82" w:rsidRPr="00063353" w:rsidRDefault="00695A82" w:rsidP="00695A82">
            <w:pPr>
              <w:spacing w:after="0" w:line="240" w:lineRule="auto"/>
              <w:jc w:val="right"/>
              <w:rPr>
                <w:rFonts w:eastAsia="Times New Roman" w:cs="Calibri"/>
                <w:lang w:val="en-US"/>
              </w:rPr>
            </w:pPr>
            <w:r>
              <w:rPr>
                <w:rFonts w:cs="Calibri"/>
              </w:rPr>
              <w:t>220.16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A53925" w14:textId="7229A443" w:rsidR="00695A82" w:rsidRPr="00063353" w:rsidRDefault="00695A82" w:rsidP="00695A82">
            <w:pPr>
              <w:spacing w:after="0" w:line="240" w:lineRule="auto"/>
              <w:jc w:val="right"/>
              <w:rPr>
                <w:rFonts w:eastAsia="Times New Roman" w:cs="Calibri"/>
                <w:lang w:val="en-US"/>
              </w:rPr>
            </w:pPr>
            <w:r>
              <w:rPr>
                <w:rFonts w:cs="Calibri"/>
              </w:rPr>
              <w:t>68.96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88DFD10" w14:textId="428F9EEB"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DAA29E7"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B41060B"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SALCÂM</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891CFEE" w14:textId="1AD06B86" w:rsidR="00695A82" w:rsidRPr="00063353" w:rsidRDefault="00695A82" w:rsidP="00695A82">
            <w:pPr>
              <w:spacing w:after="0" w:line="240" w:lineRule="auto"/>
              <w:jc w:val="right"/>
              <w:rPr>
                <w:rFonts w:eastAsia="Times New Roman" w:cs="Calibri"/>
                <w:lang w:val="en-US"/>
              </w:rPr>
            </w:pPr>
            <w:r>
              <w:rPr>
                <w:rFonts w:cs="Calibri"/>
              </w:rPr>
              <w:t>369.95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CE2A1B8" w14:textId="48B9B877" w:rsidR="00695A82" w:rsidRPr="00063353" w:rsidRDefault="00695A82" w:rsidP="00695A82">
            <w:pPr>
              <w:spacing w:after="0" w:line="240" w:lineRule="auto"/>
              <w:jc w:val="right"/>
              <w:rPr>
                <w:rFonts w:eastAsia="Times New Roman" w:cs="Calibri"/>
                <w:lang w:val="en-US"/>
              </w:rPr>
            </w:pPr>
            <w:r>
              <w:rPr>
                <w:rFonts w:cs="Calibri"/>
              </w:rPr>
              <w:t>369.39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D62FBE3" w14:textId="17E67D55" w:rsidR="00695A82" w:rsidRPr="00063353" w:rsidRDefault="00695A82" w:rsidP="00695A82">
            <w:pPr>
              <w:spacing w:after="0" w:line="240" w:lineRule="auto"/>
              <w:jc w:val="right"/>
              <w:rPr>
                <w:rFonts w:eastAsia="Times New Roman" w:cs="Calibri"/>
                <w:lang w:val="en-US"/>
              </w:rPr>
            </w:pPr>
            <w:r>
              <w:rPr>
                <w:rFonts w:cs="Calibri"/>
              </w:rPr>
              <w:t>355.83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96630D2" w14:textId="0062E007" w:rsidR="00695A82" w:rsidRPr="00063353" w:rsidRDefault="00695A82" w:rsidP="00695A82">
            <w:pPr>
              <w:spacing w:after="0" w:line="240" w:lineRule="auto"/>
              <w:jc w:val="right"/>
              <w:rPr>
                <w:rFonts w:eastAsia="Times New Roman" w:cs="Calibri"/>
                <w:lang w:val="en-US"/>
              </w:rPr>
            </w:pPr>
            <w:r>
              <w:rPr>
                <w:rFonts w:cs="Calibri"/>
              </w:rPr>
              <w:t>228.86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06BBDC8" w14:textId="6C391E38" w:rsidR="00695A82" w:rsidRPr="00063353" w:rsidRDefault="00695A82" w:rsidP="00695A82">
            <w:pPr>
              <w:spacing w:after="0" w:line="240" w:lineRule="auto"/>
              <w:jc w:val="right"/>
              <w:rPr>
                <w:rFonts w:eastAsia="Times New Roman" w:cs="Calibri"/>
                <w:lang w:val="en-US"/>
              </w:rPr>
            </w:pPr>
            <w:r>
              <w:rPr>
                <w:rFonts w:cs="Calibri"/>
              </w:rPr>
              <w:t>73.26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05C852A" w14:textId="66493497"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86D581F" w14:textId="217382D0" w:rsidR="00695A82" w:rsidRPr="00063353" w:rsidRDefault="00695A82" w:rsidP="00695A82">
            <w:pPr>
              <w:spacing w:after="0" w:line="240" w:lineRule="auto"/>
              <w:jc w:val="right"/>
              <w:rPr>
                <w:rFonts w:eastAsia="Times New Roman" w:cs="Calibri"/>
                <w:lang w:val="en-US"/>
              </w:rPr>
            </w:pPr>
            <w:r>
              <w:rPr>
                <w:rFonts w:cs="Calibri"/>
              </w:rPr>
              <w:t>332.95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5DAA27D" w14:textId="676E2600" w:rsidR="00695A82" w:rsidRPr="00063353" w:rsidRDefault="00695A82" w:rsidP="00695A82">
            <w:pPr>
              <w:spacing w:after="0" w:line="240" w:lineRule="auto"/>
              <w:jc w:val="right"/>
              <w:rPr>
                <w:rFonts w:eastAsia="Times New Roman" w:cs="Calibri"/>
                <w:lang w:val="en-US"/>
              </w:rPr>
            </w:pPr>
            <w:r>
              <w:rPr>
                <w:rFonts w:cs="Calibri"/>
              </w:rPr>
              <w:t>332.45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98559F" w14:textId="07B4AFEF" w:rsidR="00695A82" w:rsidRPr="00063353" w:rsidRDefault="00695A82" w:rsidP="00695A82">
            <w:pPr>
              <w:spacing w:after="0" w:line="240" w:lineRule="auto"/>
              <w:jc w:val="right"/>
              <w:rPr>
                <w:rFonts w:eastAsia="Times New Roman" w:cs="Calibri"/>
                <w:lang w:val="en-US"/>
              </w:rPr>
            </w:pPr>
            <w:r>
              <w:rPr>
                <w:rFonts w:cs="Calibri"/>
              </w:rPr>
              <w:t>320.25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219A828" w14:textId="39CE26D0" w:rsidR="00695A82" w:rsidRPr="00063353" w:rsidRDefault="00695A82" w:rsidP="00695A82">
            <w:pPr>
              <w:spacing w:after="0" w:line="240" w:lineRule="auto"/>
              <w:jc w:val="right"/>
              <w:rPr>
                <w:rFonts w:eastAsia="Times New Roman" w:cs="Calibri"/>
                <w:lang w:val="en-US"/>
              </w:rPr>
            </w:pPr>
            <w:r>
              <w:rPr>
                <w:rFonts w:cs="Calibri"/>
              </w:rPr>
              <w:t>205.97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D54AF83" w14:textId="34B3BBE0" w:rsidR="00695A82" w:rsidRPr="00063353" w:rsidRDefault="00695A82" w:rsidP="00695A82">
            <w:pPr>
              <w:spacing w:after="0" w:line="240" w:lineRule="auto"/>
              <w:jc w:val="right"/>
              <w:rPr>
                <w:rFonts w:eastAsia="Times New Roman" w:cs="Calibri"/>
                <w:lang w:val="en-US"/>
              </w:rPr>
            </w:pPr>
            <w:r>
              <w:rPr>
                <w:rFonts w:cs="Calibri"/>
              </w:rPr>
              <w:t>65.93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4DE4281" w14:textId="6E3B50B2"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CDD6D4E"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41650FF"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DT</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72E0474" w14:textId="7493B213" w:rsidR="00695A82" w:rsidRPr="00063353" w:rsidRDefault="00695A82" w:rsidP="00695A82">
            <w:pPr>
              <w:spacing w:after="0" w:line="240" w:lineRule="auto"/>
              <w:jc w:val="right"/>
              <w:rPr>
                <w:rFonts w:eastAsia="Times New Roman" w:cs="Calibri"/>
                <w:lang w:val="en-US"/>
              </w:rPr>
            </w:pPr>
            <w:r>
              <w:rPr>
                <w:rFonts w:cs="Calibri"/>
              </w:rPr>
              <w:t>239.53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6DAA5B" w14:textId="61237504" w:rsidR="00695A82" w:rsidRPr="00063353" w:rsidRDefault="00695A82" w:rsidP="00695A82">
            <w:pPr>
              <w:spacing w:after="0" w:line="240" w:lineRule="auto"/>
              <w:jc w:val="right"/>
              <w:rPr>
                <w:rFonts w:eastAsia="Times New Roman" w:cs="Calibri"/>
                <w:lang w:val="en-US"/>
              </w:rPr>
            </w:pPr>
            <w:r>
              <w:rPr>
                <w:rFonts w:cs="Calibri"/>
              </w:rPr>
              <w:t>199.09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92D6B8E" w14:textId="284D0CDF" w:rsidR="00695A82" w:rsidRPr="00063353" w:rsidRDefault="00695A82" w:rsidP="00695A82">
            <w:pPr>
              <w:spacing w:after="0" w:line="240" w:lineRule="auto"/>
              <w:jc w:val="right"/>
              <w:rPr>
                <w:rFonts w:eastAsia="Times New Roman" w:cs="Calibri"/>
                <w:lang w:val="en-US"/>
              </w:rPr>
            </w:pPr>
            <w:r>
              <w:rPr>
                <w:rFonts w:cs="Calibri"/>
              </w:rPr>
              <w:t>155.03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E84023A" w14:textId="2EF38880" w:rsidR="00695A82" w:rsidRPr="00063353" w:rsidRDefault="00695A82" w:rsidP="00695A82">
            <w:pPr>
              <w:spacing w:after="0" w:line="240" w:lineRule="auto"/>
              <w:jc w:val="right"/>
              <w:rPr>
                <w:rFonts w:eastAsia="Times New Roman" w:cs="Calibri"/>
                <w:lang w:val="en-US"/>
              </w:rPr>
            </w:pPr>
            <w:r>
              <w:rPr>
                <w:rFonts w:cs="Calibri"/>
              </w:rPr>
              <w:t>81.27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956242A" w14:textId="4FC866E6" w:rsidR="00695A82" w:rsidRPr="00063353" w:rsidRDefault="00695A82" w:rsidP="00695A82">
            <w:pPr>
              <w:spacing w:after="0" w:line="240" w:lineRule="auto"/>
              <w:jc w:val="right"/>
              <w:rPr>
                <w:rFonts w:eastAsia="Times New Roman" w:cs="Calibri"/>
                <w:lang w:val="en-US"/>
              </w:rPr>
            </w:pPr>
            <w:r>
              <w:rPr>
                <w:rFonts w:cs="Calibri"/>
              </w:rPr>
              <w:t>73.34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8B648D6" w14:textId="56205B92"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14EA98" w14:textId="3265DDF6" w:rsidR="00695A82" w:rsidRPr="00063353" w:rsidRDefault="00695A82" w:rsidP="00695A82">
            <w:pPr>
              <w:spacing w:after="0" w:line="240" w:lineRule="auto"/>
              <w:jc w:val="right"/>
              <w:rPr>
                <w:rFonts w:eastAsia="Times New Roman" w:cs="Calibri"/>
                <w:lang w:val="en-US"/>
              </w:rPr>
            </w:pPr>
            <w:r>
              <w:rPr>
                <w:rFonts w:cs="Calibri"/>
              </w:rPr>
              <w:t>215.57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178B38B" w14:textId="0900EBC1" w:rsidR="00695A82" w:rsidRPr="00063353" w:rsidRDefault="00695A82" w:rsidP="00695A82">
            <w:pPr>
              <w:spacing w:after="0" w:line="240" w:lineRule="auto"/>
              <w:jc w:val="right"/>
              <w:rPr>
                <w:rFonts w:eastAsia="Times New Roman" w:cs="Calibri"/>
                <w:lang w:val="en-US"/>
              </w:rPr>
            </w:pPr>
            <w:r>
              <w:rPr>
                <w:rFonts w:cs="Calibri"/>
              </w:rPr>
              <w:t>179.18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E8CABAB" w14:textId="0361063C" w:rsidR="00695A82" w:rsidRPr="00063353" w:rsidRDefault="00695A82" w:rsidP="00695A82">
            <w:pPr>
              <w:spacing w:after="0" w:line="240" w:lineRule="auto"/>
              <w:jc w:val="right"/>
              <w:rPr>
                <w:rFonts w:eastAsia="Times New Roman" w:cs="Calibri"/>
                <w:lang w:val="en-US"/>
              </w:rPr>
            </w:pPr>
            <w:r>
              <w:rPr>
                <w:rFonts w:cs="Calibri"/>
              </w:rPr>
              <w:t>139.53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A2A69A" w14:textId="3C38EB56" w:rsidR="00695A82" w:rsidRPr="00063353" w:rsidRDefault="00695A82" w:rsidP="00695A82">
            <w:pPr>
              <w:spacing w:after="0" w:line="240" w:lineRule="auto"/>
              <w:jc w:val="right"/>
              <w:rPr>
                <w:rFonts w:eastAsia="Times New Roman" w:cs="Calibri"/>
                <w:lang w:val="en-US"/>
              </w:rPr>
            </w:pPr>
            <w:r>
              <w:rPr>
                <w:rFonts w:cs="Calibri"/>
              </w:rPr>
              <w:t>73.14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BDE0F80" w14:textId="6EA91D47" w:rsidR="00695A82" w:rsidRPr="00063353" w:rsidRDefault="00695A82" w:rsidP="00695A82">
            <w:pPr>
              <w:spacing w:after="0" w:line="240" w:lineRule="auto"/>
              <w:jc w:val="right"/>
              <w:rPr>
                <w:rFonts w:eastAsia="Times New Roman" w:cs="Calibri"/>
                <w:lang w:val="en-US"/>
              </w:rPr>
            </w:pPr>
            <w:r>
              <w:rPr>
                <w:rFonts w:cs="Calibri"/>
              </w:rPr>
              <w:t>66.01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1058C20" w14:textId="68D5213B"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BC843E2"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5B746B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TEI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31FC9CB" w14:textId="5368B8C3" w:rsidR="00695A82" w:rsidRPr="00063353" w:rsidRDefault="00695A82" w:rsidP="00695A82">
            <w:pPr>
              <w:spacing w:after="0" w:line="240" w:lineRule="auto"/>
              <w:jc w:val="right"/>
              <w:rPr>
                <w:rFonts w:eastAsia="Times New Roman" w:cs="Calibri"/>
                <w:lang w:val="en-US"/>
              </w:rPr>
            </w:pPr>
            <w:r>
              <w:rPr>
                <w:rFonts w:cs="Calibri"/>
              </w:rPr>
              <w:t>265.43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58D5440" w14:textId="7384F2FE" w:rsidR="00695A82" w:rsidRPr="00063353" w:rsidRDefault="00695A82" w:rsidP="00695A82">
            <w:pPr>
              <w:spacing w:after="0" w:line="240" w:lineRule="auto"/>
              <w:jc w:val="right"/>
              <w:rPr>
                <w:rFonts w:eastAsia="Times New Roman" w:cs="Calibri"/>
                <w:lang w:val="en-US"/>
              </w:rPr>
            </w:pPr>
            <w:r>
              <w:rPr>
                <w:rFonts w:cs="Calibri"/>
              </w:rPr>
              <w:t>249.22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E5FD7C" w14:textId="4E6AF887" w:rsidR="00695A82" w:rsidRPr="00063353" w:rsidRDefault="00695A82" w:rsidP="00695A82">
            <w:pPr>
              <w:spacing w:after="0" w:line="240" w:lineRule="auto"/>
              <w:jc w:val="right"/>
              <w:rPr>
                <w:rFonts w:eastAsia="Times New Roman" w:cs="Calibri"/>
                <w:lang w:val="en-US"/>
              </w:rPr>
            </w:pPr>
            <w:r>
              <w:rPr>
                <w:rFonts w:cs="Calibri"/>
              </w:rPr>
              <w:t>127.92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73A368A" w14:textId="78CD2F6D" w:rsidR="00695A82" w:rsidRPr="00063353" w:rsidRDefault="00695A82" w:rsidP="00695A82">
            <w:pPr>
              <w:spacing w:after="0" w:line="240" w:lineRule="auto"/>
              <w:jc w:val="right"/>
              <w:rPr>
                <w:rFonts w:eastAsia="Times New Roman" w:cs="Calibri"/>
                <w:lang w:val="en-US"/>
              </w:rPr>
            </w:pPr>
            <w:r>
              <w:rPr>
                <w:rFonts w:cs="Calibri"/>
              </w:rPr>
              <w:t>67.92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4B4AB1" w14:textId="72A16760" w:rsidR="00695A82" w:rsidRPr="00063353" w:rsidRDefault="00695A82" w:rsidP="00695A82">
            <w:pPr>
              <w:spacing w:after="0" w:line="240" w:lineRule="auto"/>
              <w:jc w:val="right"/>
              <w:rPr>
                <w:rFonts w:eastAsia="Times New Roman" w:cs="Calibri"/>
                <w:lang w:val="en-US"/>
              </w:rPr>
            </w:pPr>
            <w:r>
              <w:rPr>
                <w:rFonts w:cs="Calibri"/>
              </w:rPr>
              <w:t>32.18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67D13D5" w14:textId="3507B49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6EC0AD" w14:textId="03A852FD" w:rsidR="00695A82" w:rsidRPr="00063353" w:rsidRDefault="00695A82" w:rsidP="00695A82">
            <w:pPr>
              <w:spacing w:after="0" w:line="240" w:lineRule="auto"/>
              <w:jc w:val="right"/>
              <w:rPr>
                <w:rFonts w:eastAsia="Times New Roman" w:cs="Calibri"/>
                <w:lang w:val="en-US"/>
              </w:rPr>
            </w:pPr>
            <w:r>
              <w:rPr>
                <w:rFonts w:cs="Calibri"/>
              </w:rPr>
              <w:t>238.89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EE26EB7" w14:textId="6B845B9F" w:rsidR="00695A82" w:rsidRPr="00063353" w:rsidRDefault="00695A82" w:rsidP="00695A82">
            <w:pPr>
              <w:spacing w:after="0" w:line="240" w:lineRule="auto"/>
              <w:jc w:val="right"/>
              <w:rPr>
                <w:rFonts w:eastAsia="Times New Roman" w:cs="Calibri"/>
                <w:lang w:val="en-US"/>
              </w:rPr>
            </w:pPr>
            <w:r>
              <w:rPr>
                <w:rFonts w:cs="Calibri"/>
              </w:rPr>
              <w:t>224.30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FBE08FF" w14:textId="4FBBC6F1" w:rsidR="00695A82" w:rsidRPr="00063353" w:rsidRDefault="00695A82" w:rsidP="00695A82">
            <w:pPr>
              <w:spacing w:after="0" w:line="240" w:lineRule="auto"/>
              <w:jc w:val="right"/>
              <w:rPr>
                <w:rFonts w:eastAsia="Times New Roman" w:cs="Calibri"/>
                <w:lang w:val="en-US"/>
              </w:rPr>
            </w:pPr>
            <w:r>
              <w:rPr>
                <w:rFonts w:cs="Calibri"/>
              </w:rPr>
              <w:t>115.13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86BE00C" w14:textId="71CBDFD8" w:rsidR="00695A82" w:rsidRPr="00063353" w:rsidRDefault="00695A82" w:rsidP="00695A82">
            <w:pPr>
              <w:spacing w:after="0" w:line="240" w:lineRule="auto"/>
              <w:jc w:val="right"/>
              <w:rPr>
                <w:rFonts w:eastAsia="Times New Roman" w:cs="Calibri"/>
                <w:lang w:val="en-US"/>
              </w:rPr>
            </w:pPr>
            <w:r>
              <w:rPr>
                <w:rFonts w:cs="Calibri"/>
              </w:rPr>
              <w:t>61.13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7F1C27" w14:textId="35574892" w:rsidR="00695A82" w:rsidRPr="00063353" w:rsidRDefault="00695A82" w:rsidP="00695A82">
            <w:pPr>
              <w:spacing w:after="0" w:line="240" w:lineRule="auto"/>
              <w:jc w:val="right"/>
              <w:rPr>
                <w:rFonts w:eastAsia="Times New Roman" w:cs="Calibri"/>
                <w:lang w:val="en-US"/>
              </w:rPr>
            </w:pPr>
            <w:r>
              <w:rPr>
                <w:rFonts w:cs="Calibri"/>
              </w:rPr>
              <w:t>28.96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067DE4E" w14:textId="7087E07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B7D4579"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CE0FE03"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ANINI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E7D6274" w14:textId="27BBA78D" w:rsidR="00695A82" w:rsidRPr="00063353" w:rsidRDefault="00695A82" w:rsidP="00695A82">
            <w:pPr>
              <w:spacing w:after="0" w:line="240" w:lineRule="auto"/>
              <w:jc w:val="right"/>
              <w:rPr>
                <w:rFonts w:eastAsia="Times New Roman" w:cs="Calibri"/>
                <w:lang w:val="en-US"/>
              </w:rPr>
            </w:pPr>
            <w:r>
              <w:rPr>
                <w:rFonts w:cs="Calibri"/>
              </w:rPr>
              <w:t>235.16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B36B9CF" w14:textId="6517902E" w:rsidR="00695A82" w:rsidRPr="00063353" w:rsidRDefault="00695A82" w:rsidP="00695A82">
            <w:pPr>
              <w:spacing w:after="0" w:line="240" w:lineRule="auto"/>
              <w:jc w:val="right"/>
              <w:rPr>
                <w:rFonts w:eastAsia="Times New Roman" w:cs="Calibri"/>
                <w:lang w:val="en-US"/>
              </w:rPr>
            </w:pPr>
            <w:r>
              <w:rPr>
                <w:rFonts w:cs="Calibri"/>
              </w:rPr>
              <w:t>215.87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83007C" w14:textId="54032B3F" w:rsidR="00695A82" w:rsidRPr="00063353" w:rsidRDefault="00695A82" w:rsidP="00695A82">
            <w:pPr>
              <w:spacing w:after="0" w:line="240" w:lineRule="auto"/>
              <w:jc w:val="right"/>
              <w:rPr>
                <w:rFonts w:eastAsia="Times New Roman" w:cs="Calibri"/>
                <w:lang w:val="en-US"/>
              </w:rPr>
            </w:pPr>
            <w:r>
              <w:rPr>
                <w:rFonts w:cs="Calibri"/>
              </w:rPr>
              <w:t>120.96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5B6570F" w14:textId="189EF75E" w:rsidR="00695A82" w:rsidRPr="00063353" w:rsidRDefault="00695A82" w:rsidP="00695A82">
            <w:pPr>
              <w:spacing w:after="0" w:line="240" w:lineRule="auto"/>
              <w:jc w:val="right"/>
              <w:rPr>
                <w:rFonts w:eastAsia="Times New Roman" w:cs="Calibri"/>
                <w:lang w:val="en-US"/>
              </w:rPr>
            </w:pPr>
            <w:r>
              <w:rPr>
                <w:rFonts w:cs="Calibri"/>
              </w:rPr>
              <w:t>76.24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36B542" w14:textId="25847EB5" w:rsidR="00695A82" w:rsidRPr="00063353" w:rsidRDefault="00695A82" w:rsidP="00695A82">
            <w:pPr>
              <w:spacing w:after="0" w:line="240" w:lineRule="auto"/>
              <w:jc w:val="right"/>
              <w:rPr>
                <w:rFonts w:eastAsia="Times New Roman" w:cs="Calibri"/>
                <w:lang w:val="en-US"/>
              </w:rPr>
            </w:pPr>
            <w:r>
              <w:rPr>
                <w:rFonts w:cs="Calibri"/>
              </w:rPr>
              <w:t>28.83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0D4AADF" w14:textId="66FDAA03"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AC1DA1" w14:textId="2C702123" w:rsidR="00695A82" w:rsidRPr="00063353" w:rsidRDefault="00695A82" w:rsidP="00695A82">
            <w:pPr>
              <w:spacing w:after="0" w:line="240" w:lineRule="auto"/>
              <w:jc w:val="right"/>
              <w:rPr>
                <w:rFonts w:eastAsia="Times New Roman" w:cs="Calibri"/>
                <w:lang w:val="en-US"/>
              </w:rPr>
            </w:pPr>
            <w:r>
              <w:rPr>
                <w:rFonts w:cs="Calibri"/>
              </w:rPr>
              <w:t>211.64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F983A0" w14:textId="64B412B4" w:rsidR="00695A82" w:rsidRPr="00063353" w:rsidRDefault="00695A82" w:rsidP="00695A82">
            <w:pPr>
              <w:spacing w:after="0" w:line="240" w:lineRule="auto"/>
              <w:jc w:val="right"/>
              <w:rPr>
                <w:rFonts w:eastAsia="Times New Roman" w:cs="Calibri"/>
                <w:lang w:val="en-US"/>
              </w:rPr>
            </w:pPr>
            <w:r>
              <w:rPr>
                <w:rFonts w:cs="Calibri"/>
              </w:rPr>
              <w:t>194.28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13B7EAB" w14:textId="6B3E7F2B" w:rsidR="00695A82" w:rsidRPr="00063353" w:rsidRDefault="00695A82" w:rsidP="00695A82">
            <w:pPr>
              <w:spacing w:after="0" w:line="240" w:lineRule="auto"/>
              <w:jc w:val="right"/>
              <w:rPr>
                <w:rFonts w:eastAsia="Times New Roman" w:cs="Calibri"/>
                <w:lang w:val="en-US"/>
              </w:rPr>
            </w:pPr>
            <w:r>
              <w:rPr>
                <w:rFonts w:cs="Calibri"/>
              </w:rPr>
              <w:t>108.86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775564" w14:textId="57A19785" w:rsidR="00695A82" w:rsidRPr="00063353" w:rsidRDefault="00695A82" w:rsidP="00695A82">
            <w:pPr>
              <w:spacing w:after="0" w:line="240" w:lineRule="auto"/>
              <w:jc w:val="right"/>
              <w:rPr>
                <w:rFonts w:eastAsia="Times New Roman" w:cs="Calibri"/>
                <w:lang w:val="en-US"/>
              </w:rPr>
            </w:pPr>
            <w:r>
              <w:rPr>
                <w:rFonts w:cs="Calibri"/>
              </w:rPr>
              <w:t>68.62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713AD0C" w14:textId="6D3EAFBE" w:rsidR="00695A82" w:rsidRPr="00063353" w:rsidRDefault="00695A82" w:rsidP="00695A82">
            <w:pPr>
              <w:spacing w:after="0" w:line="240" w:lineRule="auto"/>
              <w:jc w:val="right"/>
              <w:rPr>
                <w:rFonts w:eastAsia="Times New Roman" w:cs="Calibri"/>
                <w:lang w:val="en-US"/>
              </w:rPr>
            </w:pPr>
            <w:r>
              <w:rPr>
                <w:rFonts w:cs="Calibri"/>
              </w:rPr>
              <w:t>25.95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8E2AFC0" w14:textId="18E8F17B"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497D070"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FDEFBF0"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PLOP EA</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873FCE1" w14:textId="3B84AD10" w:rsidR="00695A82" w:rsidRPr="00063353" w:rsidRDefault="00695A82" w:rsidP="00695A82">
            <w:pPr>
              <w:spacing w:after="0" w:line="240" w:lineRule="auto"/>
              <w:jc w:val="right"/>
              <w:rPr>
                <w:rFonts w:eastAsia="Times New Roman" w:cs="Calibri"/>
                <w:lang w:val="en-US"/>
              </w:rPr>
            </w:pPr>
            <w:r>
              <w:rPr>
                <w:rFonts w:cs="Calibri"/>
              </w:rPr>
              <w:t>200.45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B923A5" w14:textId="6BF00D2F" w:rsidR="00695A82" w:rsidRPr="00063353" w:rsidRDefault="00695A82" w:rsidP="00695A82">
            <w:pPr>
              <w:spacing w:after="0" w:line="240" w:lineRule="auto"/>
              <w:jc w:val="right"/>
              <w:rPr>
                <w:rFonts w:eastAsia="Times New Roman" w:cs="Calibri"/>
                <w:lang w:val="en-US"/>
              </w:rPr>
            </w:pPr>
            <w:r>
              <w:rPr>
                <w:rFonts w:cs="Calibri"/>
              </w:rPr>
              <w:t>174.06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D995DF6" w14:textId="7336C420" w:rsidR="00695A82" w:rsidRPr="00063353" w:rsidRDefault="00695A82" w:rsidP="00695A82">
            <w:pPr>
              <w:spacing w:after="0" w:line="240" w:lineRule="auto"/>
              <w:jc w:val="right"/>
              <w:rPr>
                <w:rFonts w:eastAsia="Times New Roman" w:cs="Calibri"/>
                <w:lang w:val="en-US"/>
              </w:rPr>
            </w:pPr>
            <w:r>
              <w:rPr>
                <w:rFonts w:cs="Calibri"/>
              </w:rPr>
              <w:t>116.43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FB68B38" w14:textId="170EE9CD" w:rsidR="00695A82" w:rsidRPr="00063353" w:rsidRDefault="00695A82" w:rsidP="00695A82">
            <w:pPr>
              <w:spacing w:after="0" w:line="240" w:lineRule="auto"/>
              <w:jc w:val="right"/>
              <w:rPr>
                <w:rFonts w:eastAsia="Times New Roman" w:cs="Calibri"/>
                <w:lang w:val="en-US"/>
              </w:rPr>
            </w:pPr>
            <w:r>
              <w:rPr>
                <w:rFonts w:cs="Calibri"/>
              </w:rPr>
              <w:t>75.38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07CFE9" w14:textId="322C1FC9" w:rsidR="00695A82" w:rsidRPr="00063353" w:rsidRDefault="00695A82" w:rsidP="00695A82">
            <w:pPr>
              <w:spacing w:after="0" w:line="240" w:lineRule="auto"/>
              <w:jc w:val="right"/>
              <w:rPr>
                <w:rFonts w:eastAsia="Times New Roman" w:cs="Calibri"/>
                <w:lang w:val="en-US"/>
              </w:rPr>
            </w:pPr>
            <w:r>
              <w:rPr>
                <w:rFonts w:cs="Calibri"/>
              </w:rPr>
              <w:t>59.02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BC0256A" w14:textId="61CC3257"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5683271" w14:textId="71B42904" w:rsidR="00695A82" w:rsidRPr="00063353" w:rsidRDefault="00695A82" w:rsidP="00695A82">
            <w:pPr>
              <w:spacing w:after="0" w:line="240" w:lineRule="auto"/>
              <w:jc w:val="right"/>
              <w:rPr>
                <w:rFonts w:eastAsia="Times New Roman" w:cs="Calibri"/>
                <w:lang w:val="en-US"/>
              </w:rPr>
            </w:pPr>
            <w:r>
              <w:rPr>
                <w:rFonts w:cs="Calibri"/>
              </w:rPr>
              <w:t>180.40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963F836" w14:textId="2796707F" w:rsidR="00695A82" w:rsidRPr="00063353" w:rsidRDefault="00695A82" w:rsidP="00695A82">
            <w:pPr>
              <w:spacing w:after="0" w:line="240" w:lineRule="auto"/>
              <w:jc w:val="right"/>
              <w:rPr>
                <w:rFonts w:eastAsia="Times New Roman" w:cs="Calibri"/>
                <w:lang w:val="en-US"/>
              </w:rPr>
            </w:pPr>
            <w:r>
              <w:rPr>
                <w:rFonts w:cs="Calibri"/>
              </w:rPr>
              <w:t>156.65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B35FD52" w14:textId="51667D4B" w:rsidR="00695A82" w:rsidRPr="00063353" w:rsidRDefault="00695A82" w:rsidP="00695A82">
            <w:pPr>
              <w:spacing w:after="0" w:line="240" w:lineRule="auto"/>
              <w:jc w:val="right"/>
              <w:rPr>
                <w:rFonts w:eastAsia="Times New Roman" w:cs="Calibri"/>
                <w:lang w:val="en-US"/>
              </w:rPr>
            </w:pPr>
            <w:r>
              <w:rPr>
                <w:rFonts w:cs="Calibri"/>
              </w:rPr>
              <w:t>104.79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143F420" w14:textId="63E1992F" w:rsidR="00695A82" w:rsidRPr="00063353" w:rsidRDefault="00695A82" w:rsidP="00695A82">
            <w:pPr>
              <w:spacing w:after="0" w:line="240" w:lineRule="auto"/>
              <w:jc w:val="right"/>
              <w:rPr>
                <w:rFonts w:eastAsia="Times New Roman" w:cs="Calibri"/>
                <w:lang w:val="en-US"/>
              </w:rPr>
            </w:pPr>
            <w:r>
              <w:rPr>
                <w:rFonts w:cs="Calibri"/>
              </w:rPr>
              <w:t>67.84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6F95873" w14:textId="60BE9257" w:rsidR="00695A82" w:rsidRPr="00063353" w:rsidRDefault="00695A82" w:rsidP="00695A82">
            <w:pPr>
              <w:spacing w:after="0" w:line="240" w:lineRule="auto"/>
              <w:jc w:val="right"/>
              <w:rPr>
                <w:rFonts w:eastAsia="Times New Roman" w:cs="Calibri"/>
                <w:lang w:val="en-US"/>
              </w:rPr>
            </w:pPr>
            <w:r>
              <w:rPr>
                <w:rFonts w:cs="Calibri"/>
              </w:rPr>
              <w:t>53.12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6C3120A" w14:textId="0A00ED86"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63E66EB" w14:textId="77777777" w:rsidTr="00B02198">
        <w:trPr>
          <w:trHeight w:val="27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F244B7A"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SĂLCII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E706BA7" w14:textId="60A4DFF4" w:rsidR="00695A82" w:rsidRPr="00063353" w:rsidRDefault="00695A82" w:rsidP="00695A82">
            <w:pPr>
              <w:spacing w:after="0" w:line="240" w:lineRule="auto"/>
              <w:jc w:val="right"/>
              <w:rPr>
                <w:rFonts w:eastAsia="Times New Roman" w:cs="Calibri"/>
                <w:lang w:val="en-US"/>
              </w:rPr>
            </w:pPr>
            <w:r>
              <w:rPr>
                <w:rFonts w:cs="Calibri"/>
              </w:rPr>
              <w:t>144.80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9DEA177" w14:textId="30308F46" w:rsidR="00695A82" w:rsidRPr="00063353" w:rsidRDefault="00695A82" w:rsidP="00695A82">
            <w:pPr>
              <w:spacing w:after="0" w:line="240" w:lineRule="auto"/>
              <w:jc w:val="right"/>
              <w:rPr>
                <w:rFonts w:eastAsia="Times New Roman" w:cs="Calibri"/>
                <w:lang w:val="en-US"/>
              </w:rPr>
            </w:pPr>
            <w:r>
              <w:rPr>
                <w:rFonts w:cs="Calibri"/>
              </w:rPr>
              <w:t>130.68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CE503C2" w14:textId="51F53F07" w:rsidR="00695A82" w:rsidRPr="00063353" w:rsidRDefault="00695A82" w:rsidP="00695A82">
            <w:pPr>
              <w:spacing w:after="0" w:line="240" w:lineRule="auto"/>
              <w:jc w:val="right"/>
              <w:rPr>
                <w:rFonts w:eastAsia="Times New Roman" w:cs="Calibri"/>
                <w:lang w:val="en-US"/>
              </w:rPr>
            </w:pPr>
            <w:r>
              <w:rPr>
                <w:rFonts w:cs="Calibri"/>
              </w:rPr>
              <w:t>99.81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8CE05CA" w14:textId="487FDE23" w:rsidR="00695A82" w:rsidRPr="00063353" w:rsidRDefault="00695A82" w:rsidP="00695A82">
            <w:pPr>
              <w:spacing w:after="0" w:line="240" w:lineRule="auto"/>
              <w:jc w:val="right"/>
              <w:rPr>
                <w:rFonts w:eastAsia="Times New Roman" w:cs="Calibri"/>
                <w:lang w:val="en-US"/>
              </w:rPr>
            </w:pPr>
            <w:r>
              <w:rPr>
                <w:rFonts w:cs="Calibri"/>
              </w:rPr>
              <w:t>45.90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2C0E7D4" w14:textId="6C79C273" w:rsidR="00695A82" w:rsidRPr="00063353" w:rsidRDefault="00695A82" w:rsidP="00695A82">
            <w:pPr>
              <w:spacing w:after="0" w:line="240" w:lineRule="auto"/>
              <w:jc w:val="right"/>
              <w:rPr>
                <w:rFonts w:eastAsia="Times New Roman" w:cs="Calibri"/>
                <w:lang w:val="en-US"/>
              </w:rPr>
            </w:pPr>
            <w:r>
              <w:rPr>
                <w:rFonts w:cs="Calibri"/>
              </w:rPr>
              <w:t>25.97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D8A9ADD" w14:textId="16259889"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963EADF" w14:textId="3B5982D5" w:rsidR="00695A82" w:rsidRPr="00063353" w:rsidRDefault="00695A82" w:rsidP="00695A82">
            <w:pPr>
              <w:spacing w:after="0" w:line="240" w:lineRule="auto"/>
              <w:jc w:val="right"/>
              <w:rPr>
                <w:rFonts w:eastAsia="Times New Roman" w:cs="Calibri"/>
                <w:lang w:val="en-US"/>
              </w:rPr>
            </w:pPr>
            <w:r>
              <w:rPr>
                <w:rFonts w:cs="Calibri"/>
              </w:rPr>
              <w:t>130.32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365E00" w14:textId="73FCEEA8" w:rsidR="00695A82" w:rsidRPr="00063353" w:rsidRDefault="00695A82" w:rsidP="00695A82">
            <w:pPr>
              <w:spacing w:after="0" w:line="240" w:lineRule="auto"/>
              <w:jc w:val="right"/>
              <w:rPr>
                <w:rFonts w:eastAsia="Times New Roman" w:cs="Calibri"/>
                <w:lang w:val="en-US"/>
              </w:rPr>
            </w:pPr>
            <w:r>
              <w:rPr>
                <w:rFonts w:cs="Calibri"/>
              </w:rPr>
              <w:t>117.61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5C122E7" w14:textId="495C9599" w:rsidR="00695A82" w:rsidRPr="00063353" w:rsidRDefault="00695A82" w:rsidP="00695A82">
            <w:pPr>
              <w:spacing w:after="0" w:line="240" w:lineRule="auto"/>
              <w:jc w:val="right"/>
              <w:rPr>
                <w:rFonts w:eastAsia="Times New Roman" w:cs="Calibri"/>
                <w:lang w:val="en-US"/>
              </w:rPr>
            </w:pPr>
            <w:r>
              <w:rPr>
                <w:rFonts w:cs="Calibri"/>
              </w:rPr>
              <w:t>89.83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64F041" w14:textId="7FE3DE14" w:rsidR="00695A82" w:rsidRPr="00063353" w:rsidRDefault="00695A82" w:rsidP="00695A82">
            <w:pPr>
              <w:spacing w:after="0" w:line="240" w:lineRule="auto"/>
              <w:jc w:val="right"/>
              <w:rPr>
                <w:rFonts w:eastAsia="Times New Roman" w:cs="Calibri"/>
                <w:lang w:val="en-US"/>
              </w:rPr>
            </w:pPr>
            <w:r>
              <w:rPr>
                <w:rFonts w:cs="Calibri"/>
              </w:rPr>
              <w:t>41.31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61BC83" w14:textId="63CB9AC0" w:rsidR="00695A82" w:rsidRPr="00063353" w:rsidRDefault="00695A82" w:rsidP="00695A82">
            <w:pPr>
              <w:spacing w:after="0" w:line="240" w:lineRule="auto"/>
              <w:jc w:val="right"/>
              <w:rPr>
                <w:rFonts w:eastAsia="Times New Roman" w:cs="Calibri"/>
                <w:lang w:val="en-US"/>
              </w:rPr>
            </w:pPr>
            <w:r>
              <w:rPr>
                <w:rFonts w:cs="Calibri"/>
              </w:rPr>
              <w:t>23.37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489D1B2" w14:textId="14FCB0C3"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412305D" w14:textId="77777777" w:rsidTr="00B02198">
        <w:trPr>
          <w:trHeight w:val="277"/>
        </w:trPr>
        <w:tc>
          <w:tcPr>
            <w:tcW w:w="0" w:type="auto"/>
            <w:tcBorders>
              <w:top w:val="single" w:sz="6" w:space="0" w:color="000000"/>
              <w:left w:val="single" w:sz="12" w:space="0" w:color="000000"/>
              <w:bottom w:val="single" w:sz="4" w:space="0" w:color="auto"/>
              <w:right w:val="single" w:sz="12" w:space="0" w:color="000000"/>
            </w:tcBorders>
            <w:tcMar>
              <w:top w:w="0" w:type="dxa"/>
              <w:left w:w="45" w:type="dxa"/>
              <w:bottom w:w="0" w:type="dxa"/>
              <w:right w:w="45" w:type="dxa"/>
            </w:tcMar>
            <w:vAlign w:val="bottom"/>
            <w:hideMark/>
          </w:tcPr>
          <w:p w14:paraId="22FF034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DM</w:t>
            </w:r>
          </w:p>
        </w:tc>
        <w:tc>
          <w:tcPr>
            <w:tcW w:w="0" w:type="auto"/>
            <w:tcBorders>
              <w:top w:val="nil"/>
              <w:left w:val="single" w:sz="8" w:space="0" w:color="auto"/>
              <w:bottom w:val="single" w:sz="8" w:space="0" w:color="auto"/>
              <w:right w:val="single" w:sz="4" w:space="0" w:color="auto"/>
            </w:tcBorders>
            <w:shd w:val="clear" w:color="auto" w:fill="auto"/>
            <w:tcMar>
              <w:top w:w="0" w:type="dxa"/>
              <w:left w:w="45" w:type="dxa"/>
              <w:bottom w:w="0" w:type="dxa"/>
              <w:right w:w="45" w:type="dxa"/>
            </w:tcMar>
            <w:vAlign w:val="bottom"/>
          </w:tcPr>
          <w:p w14:paraId="2C2CFC87" w14:textId="3D15E9BA" w:rsidR="00695A82" w:rsidRPr="00063353" w:rsidRDefault="00695A82" w:rsidP="00695A82">
            <w:pPr>
              <w:spacing w:after="0" w:line="240" w:lineRule="auto"/>
              <w:jc w:val="right"/>
              <w:rPr>
                <w:rFonts w:eastAsia="Times New Roman" w:cs="Calibri"/>
                <w:lang w:val="en-US"/>
              </w:rPr>
            </w:pPr>
            <w:r>
              <w:rPr>
                <w:rFonts w:cs="Calibri"/>
              </w:rPr>
              <w:t>144.80</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54E0A30E" w14:textId="0CB469F4" w:rsidR="00695A82" w:rsidRPr="00063353" w:rsidRDefault="00695A82" w:rsidP="00695A82">
            <w:pPr>
              <w:spacing w:after="0" w:line="240" w:lineRule="auto"/>
              <w:jc w:val="right"/>
              <w:rPr>
                <w:rFonts w:eastAsia="Times New Roman" w:cs="Calibri"/>
                <w:lang w:val="en-US"/>
              </w:rPr>
            </w:pPr>
            <w:r>
              <w:rPr>
                <w:rFonts w:cs="Calibri"/>
              </w:rPr>
              <w:t>130.68</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8DC2C06" w14:textId="00515FE8" w:rsidR="00695A82" w:rsidRPr="00063353" w:rsidRDefault="00695A82" w:rsidP="00695A82">
            <w:pPr>
              <w:spacing w:after="0" w:line="240" w:lineRule="auto"/>
              <w:jc w:val="right"/>
              <w:rPr>
                <w:rFonts w:eastAsia="Times New Roman" w:cs="Calibri"/>
                <w:lang w:val="en-US"/>
              </w:rPr>
            </w:pPr>
            <w:r>
              <w:rPr>
                <w:rFonts w:cs="Calibri"/>
              </w:rPr>
              <w:t>85.83</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191B726" w14:textId="4CD8E57A" w:rsidR="00695A82" w:rsidRPr="00063353" w:rsidRDefault="00695A82" w:rsidP="00695A82">
            <w:pPr>
              <w:spacing w:after="0" w:line="240" w:lineRule="auto"/>
              <w:jc w:val="right"/>
              <w:rPr>
                <w:rFonts w:eastAsia="Times New Roman" w:cs="Calibri"/>
                <w:lang w:val="en-US"/>
              </w:rPr>
            </w:pPr>
            <w:r>
              <w:rPr>
                <w:rFonts w:cs="Calibri"/>
              </w:rPr>
              <w:t>43.49</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0E2C05E6" w14:textId="37E85AE1" w:rsidR="00695A82" w:rsidRPr="00063353" w:rsidRDefault="00695A82" w:rsidP="00695A82">
            <w:pPr>
              <w:spacing w:after="0" w:line="240" w:lineRule="auto"/>
              <w:jc w:val="right"/>
              <w:rPr>
                <w:rFonts w:eastAsia="Times New Roman" w:cs="Calibri"/>
                <w:lang w:val="en-US"/>
              </w:rPr>
            </w:pPr>
            <w:r>
              <w:rPr>
                <w:rFonts w:cs="Calibri"/>
              </w:rPr>
              <w:t>21.16</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49EAFAE8" w14:textId="67F33EA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56A87284" w14:textId="79B69EF8" w:rsidR="00695A82" w:rsidRPr="00063353" w:rsidRDefault="00695A82" w:rsidP="00695A82">
            <w:pPr>
              <w:spacing w:after="0" w:line="240" w:lineRule="auto"/>
              <w:jc w:val="right"/>
              <w:rPr>
                <w:rFonts w:eastAsia="Times New Roman" w:cs="Calibri"/>
                <w:lang w:val="en-US"/>
              </w:rPr>
            </w:pPr>
            <w:r>
              <w:rPr>
                <w:rFonts w:cs="Calibri"/>
              </w:rPr>
              <w:t>130.32</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173E22CC" w14:textId="6DFD934A" w:rsidR="00695A82" w:rsidRPr="00063353" w:rsidRDefault="00695A82" w:rsidP="00695A82">
            <w:pPr>
              <w:spacing w:after="0" w:line="240" w:lineRule="auto"/>
              <w:jc w:val="right"/>
              <w:rPr>
                <w:rFonts w:eastAsia="Times New Roman" w:cs="Calibri"/>
                <w:lang w:val="en-US"/>
              </w:rPr>
            </w:pPr>
            <w:r>
              <w:rPr>
                <w:rFonts w:cs="Calibri"/>
              </w:rPr>
              <w:t>117.61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5C9B4B7" w14:textId="3408802F" w:rsidR="00695A82" w:rsidRPr="00063353" w:rsidRDefault="00695A82" w:rsidP="00695A82">
            <w:pPr>
              <w:spacing w:after="0" w:line="240" w:lineRule="auto"/>
              <w:jc w:val="right"/>
              <w:rPr>
                <w:rFonts w:eastAsia="Times New Roman" w:cs="Calibri"/>
                <w:lang w:val="en-US"/>
              </w:rPr>
            </w:pPr>
            <w:r>
              <w:rPr>
                <w:rFonts w:cs="Calibri"/>
              </w:rPr>
              <w:t>77.24</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6626AAB1" w14:textId="452A601E" w:rsidR="00695A82" w:rsidRPr="00063353" w:rsidRDefault="00695A82" w:rsidP="00695A82">
            <w:pPr>
              <w:spacing w:after="0" w:line="240" w:lineRule="auto"/>
              <w:jc w:val="right"/>
              <w:rPr>
                <w:rFonts w:eastAsia="Times New Roman" w:cs="Calibri"/>
                <w:lang w:val="en-US"/>
              </w:rPr>
            </w:pPr>
            <w:r>
              <w:rPr>
                <w:rFonts w:cs="Calibri"/>
              </w:rPr>
              <w:t>39.14</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746F3CD0" w14:textId="05B63EF6" w:rsidR="00695A82" w:rsidRPr="00063353" w:rsidRDefault="00695A82" w:rsidP="00695A82">
            <w:pPr>
              <w:spacing w:after="0" w:line="240" w:lineRule="auto"/>
              <w:jc w:val="right"/>
              <w:rPr>
                <w:rFonts w:eastAsia="Times New Roman" w:cs="Calibri"/>
                <w:lang w:val="en-US"/>
              </w:rPr>
            </w:pPr>
            <w:r>
              <w:rPr>
                <w:rFonts w:cs="Calibri"/>
              </w:rPr>
              <w:t>19.04</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6A7CE2B5" w14:textId="3B9A1199"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3161788" w14:textId="77777777" w:rsidTr="0074554A">
        <w:trPr>
          <w:trHeight w:val="277"/>
        </w:trPr>
        <w:tc>
          <w:tcPr>
            <w:tcW w:w="0" w:type="auto"/>
            <w:gridSpan w:val="4"/>
            <w:tcBorders>
              <w:top w:val="single" w:sz="4" w:space="0" w:color="auto"/>
            </w:tcBorders>
            <w:tcMar>
              <w:top w:w="0" w:type="dxa"/>
              <w:left w:w="45" w:type="dxa"/>
              <w:bottom w:w="0" w:type="dxa"/>
              <w:right w:w="45" w:type="dxa"/>
            </w:tcMar>
            <w:vAlign w:val="bottom"/>
            <w:hideMark/>
          </w:tcPr>
          <w:p w14:paraId="58D64E3A"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 prețurile nu includ TVA</w:t>
            </w:r>
          </w:p>
        </w:tc>
        <w:tc>
          <w:tcPr>
            <w:tcW w:w="0" w:type="auto"/>
            <w:tcBorders>
              <w:top w:val="single" w:sz="4" w:space="0" w:color="auto"/>
            </w:tcBorders>
            <w:tcMar>
              <w:top w:w="0" w:type="dxa"/>
              <w:left w:w="45" w:type="dxa"/>
              <w:bottom w:w="0" w:type="dxa"/>
              <w:right w:w="45" w:type="dxa"/>
            </w:tcMar>
            <w:vAlign w:val="bottom"/>
            <w:hideMark/>
          </w:tcPr>
          <w:p w14:paraId="3083FD3C" w14:textId="77777777" w:rsidR="00695A82" w:rsidRPr="00063353" w:rsidRDefault="00695A82" w:rsidP="00695A82">
            <w:pPr>
              <w:spacing w:after="0" w:line="240" w:lineRule="auto"/>
              <w:rPr>
                <w:rFonts w:eastAsia="Times New Roman" w:cs="Calibri"/>
                <w:lang w:val="en-US"/>
              </w:rPr>
            </w:pPr>
          </w:p>
        </w:tc>
        <w:tc>
          <w:tcPr>
            <w:tcW w:w="0" w:type="auto"/>
            <w:tcBorders>
              <w:top w:val="single" w:sz="4" w:space="0" w:color="auto"/>
            </w:tcBorders>
            <w:tcMar>
              <w:top w:w="0" w:type="dxa"/>
              <w:left w:w="45" w:type="dxa"/>
              <w:bottom w:w="0" w:type="dxa"/>
              <w:right w:w="45" w:type="dxa"/>
            </w:tcMar>
            <w:vAlign w:val="bottom"/>
            <w:hideMark/>
          </w:tcPr>
          <w:p w14:paraId="5296AB6E"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793B837C"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7B3014CB"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7E9AAD8C"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0F00D32A"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2DB1BD1D"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16B0C69F"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16C0875F" w14:textId="77777777" w:rsidR="00695A82" w:rsidRPr="00063353" w:rsidRDefault="00695A82" w:rsidP="00695A82">
            <w:pPr>
              <w:spacing w:after="0" w:line="240" w:lineRule="auto"/>
              <w:rPr>
                <w:rFonts w:ascii="Times New Roman" w:eastAsia="Times New Roman" w:hAnsi="Times New Roman"/>
                <w:sz w:val="20"/>
                <w:szCs w:val="20"/>
                <w:lang w:val="en-US"/>
              </w:rPr>
            </w:pPr>
          </w:p>
        </w:tc>
      </w:tr>
    </w:tbl>
    <w:p w14:paraId="3191BC4F" w14:textId="77777777" w:rsidR="00063353" w:rsidRPr="00063353" w:rsidRDefault="00063353" w:rsidP="00063353">
      <w:pPr>
        <w:rPr>
          <w:rFonts w:ascii="Times New Roman" w:eastAsia="Times New Roman" w:hAnsi="Times New Roman"/>
          <w:b/>
          <w:sz w:val="28"/>
          <w:szCs w:val="28"/>
        </w:rPr>
      </w:pPr>
    </w:p>
    <w:p w14:paraId="3EF1FEF0" w14:textId="77777777" w:rsidR="00063353" w:rsidRPr="00063353" w:rsidRDefault="00063353" w:rsidP="00063353">
      <w:pPr>
        <w:rPr>
          <w:rFonts w:ascii="Times New Roman" w:eastAsia="Times New Roman" w:hAnsi="Times New Roman"/>
          <w:b/>
          <w:bCs/>
          <w:sz w:val="20"/>
          <w:szCs w:val="20"/>
        </w:rPr>
      </w:pPr>
      <w:r w:rsidRPr="00063353">
        <w:rPr>
          <w:rFonts w:ascii="Times New Roman" w:eastAsia="Times New Roman" w:hAnsi="Times New Roman"/>
          <w:b/>
          <w:sz w:val="28"/>
          <w:szCs w:val="28"/>
        </w:rPr>
        <w:br w:type="page"/>
      </w:r>
    </w:p>
    <w:tbl>
      <w:tblPr>
        <w:tblW w:w="14745" w:type="dxa"/>
        <w:tblCellMar>
          <w:left w:w="0" w:type="dxa"/>
          <w:right w:w="0" w:type="dxa"/>
        </w:tblCellMar>
        <w:tblLook w:val="04A0" w:firstRow="1" w:lastRow="0" w:firstColumn="1" w:lastColumn="0" w:noHBand="0" w:noVBand="1"/>
      </w:tblPr>
      <w:tblGrid>
        <w:gridCol w:w="2673"/>
        <w:gridCol w:w="757"/>
        <w:gridCol w:w="757"/>
        <w:gridCol w:w="786"/>
        <w:gridCol w:w="1005"/>
        <w:gridCol w:w="990"/>
        <w:gridCol w:w="1741"/>
        <w:gridCol w:w="757"/>
        <w:gridCol w:w="757"/>
        <w:gridCol w:w="786"/>
        <w:gridCol w:w="1005"/>
        <w:gridCol w:w="990"/>
        <w:gridCol w:w="1741"/>
      </w:tblGrid>
      <w:tr w:rsidR="00063353" w:rsidRPr="00063353" w14:paraId="4F08F3BA" w14:textId="77777777" w:rsidTr="0074554A">
        <w:trPr>
          <w:trHeight w:val="281"/>
        </w:trPr>
        <w:tc>
          <w:tcPr>
            <w:tcW w:w="0" w:type="auto"/>
            <w:gridSpan w:val="13"/>
            <w:tcMar>
              <w:top w:w="0" w:type="dxa"/>
              <w:left w:w="45" w:type="dxa"/>
              <w:bottom w:w="0" w:type="dxa"/>
              <w:right w:w="45" w:type="dxa"/>
            </w:tcMar>
            <w:vAlign w:val="bottom"/>
            <w:hideMark/>
          </w:tcPr>
          <w:p w14:paraId="64CE07A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lastRenderedPageBreak/>
              <w:t xml:space="preserve">                                                                                                                 PREȚURILE DE REFERINȚĂ                                                                                   </w:t>
            </w:r>
            <w:r w:rsidRPr="00063353">
              <w:rPr>
                <w:rFonts w:eastAsia="Times New Roman" w:cs="Calibri"/>
                <w:bCs/>
                <w:lang w:val="en-US"/>
              </w:rPr>
              <w:t>Anexa nr. 3</w:t>
            </w:r>
          </w:p>
        </w:tc>
      </w:tr>
      <w:tr w:rsidR="00063353" w:rsidRPr="00063353" w14:paraId="7AD9ED2B" w14:textId="77777777" w:rsidTr="0074554A">
        <w:trPr>
          <w:trHeight w:val="281"/>
        </w:trPr>
        <w:tc>
          <w:tcPr>
            <w:tcW w:w="0" w:type="auto"/>
            <w:gridSpan w:val="13"/>
            <w:tcMar>
              <w:top w:w="0" w:type="dxa"/>
              <w:left w:w="45" w:type="dxa"/>
              <w:bottom w:w="0" w:type="dxa"/>
              <w:right w:w="45" w:type="dxa"/>
            </w:tcMar>
            <w:vAlign w:val="bottom"/>
            <w:hideMark/>
          </w:tcPr>
          <w:p w14:paraId="257B00C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PE SPECII/GRUPE DE SPECII, PE GRADE DE ACCESIBILITATE, SORTIMENTE ȘI NATURA PRODUSULUI </w:t>
            </w:r>
          </w:p>
        </w:tc>
      </w:tr>
      <w:tr w:rsidR="00063353" w:rsidRPr="00063353" w14:paraId="2C44B658" w14:textId="77777777" w:rsidTr="0074554A">
        <w:trPr>
          <w:trHeight w:val="281"/>
        </w:trPr>
        <w:tc>
          <w:tcPr>
            <w:tcW w:w="0" w:type="auto"/>
            <w:tcMar>
              <w:top w:w="0" w:type="dxa"/>
              <w:left w:w="45" w:type="dxa"/>
              <w:bottom w:w="0" w:type="dxa"/>
              <w:right w:w="45" w:type="dxa"/>
            </w:tcMar>
            <w:vAlign w:val="bottom"/>
            <w:hideMark/>
          </w:tcPr>
          <w:p w14:paraId="156C75C6" w14:textId="77777777" w:rsidR="00063353" w:rsidRPr="00063353" w:rsidRDefault="00063353" w:rsidP="00063353">
            <w:pPr>
              <w:spacing w:after="0" w:line="240" w:lineRule="auto"/>
              <w:jc w:val="center"/>
              <w:rPr>
                <w:rFonts w:eastAsia="Times New Roman" w:cs="Calibri"/>
                <w:b/>
                <w:bCs/>
                <w:lang w:val="en-US"/>
              </w:rPr>
            </w:pPr>
          </w:p>
        </w:tc>
        <w:tc>
          <w:tcPr>
            <w:tcW w:w="0" w:type="auto"/>
            <w:tcMar>
              <w:top w:w="0" w:type="dxa"/>
              <w:left w:w="45" w:type="dxa"/>
              <w:bottom w:w="0" w:type="dxa"/>
              <w:right w:w="45" w:type="dxa"/>
            </w:tcMar>
            <w:vAlign w:val="bottom"/>
            <w:hideMark/>
          </w:tcPr>
          <w:p w14:paraId="7CEED6D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1B3D801"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B7294A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5BE837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8C7600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3BBAB8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1B15D9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C5F94F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9E2830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1C8647A"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FC36F1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78AA0B9"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5E04BB3B" w14:textId="77777777" w:rsidTr="0074554A">
        <w:trPr>
          <w:trHeight w:val="281"/>
        </w:trPr>
        <w:tc>
          <w:tcPr>
            <w:tcW w:w="0" w:type="auto"/>
            <w:gridSpan w:val="5"/>
            <w:tcMar>
              <w:top w:w="0" w:type="dxa"/>
              <w:left w:w="45" w:type="dxa"/>
              <w:bottom w:w="0" w:type="dxa"/>
              <w:right w:w="45" w:type="dxa"/>
            </w:tcMar>
            <w:vAlign w:val="bottom"/>
            <w:hideMark/>
          </w:tcPr>
          <w:p w14:paraId="63141F57" w14:textId="77777777" w:rsidR="00063353" w:rsidRPr="00063353" w:rsidRDefault="00063353" w:rsidP="00063353">
            <w:pPr>
              <w:spacing w:after="0" w:line="240" w:lineRule="auto"/>
              <w:rPr>
                <w:rFonts w:eastAsia="Times New Roman" w:cs="Calibri"/>
                <w:b/>
                <w:bCs/>
                <w:lang w:val="en-US"/>
              </w:rPr>
            </w:pPr>
            <w:r w:rsidRPr="00063353">
              <w:rPr>
                <w:rFonts w:eastAsia="Times New Roman" w:cs="Calibri"/>
                <w:b/>
                <w:bCs/>
                <w:lang w:val="en-US"/>
              </w:rPr>
              <w:t xml:space="preserve">Gradul III de accesibilitate: 501 - 1000 m </w:t>
            </w:r>
          </w:p>
        </w:tc>
        <w:tc>
          <w:tcPr>
            <w:tcW w:w="0" w:type="auto"/>
            <w:tcMar>
              <w:top w:w="0" w:type="dxa"/>
              <w:left w:w="45" w:type="dxa"/>
              <w:bottom w:w="0" w:type="dxa"/>
              <w:right w:w="45" w:type="dxa"/>
            </w:tcMar>
            <w:vAlign w:val="bottom"/>
            <w:hideMark/>
          </w:tcPr>
          <w:p w14:paraId="1603307D" w14:textId="77777777" w:rsidR="00063353" w:rsidRPr="00063353" w:rsidRDefault="00063353" w:rsidP="00063353">
            <w:pPr>
              <w:spacing w:after="0" w:line="240" w:lineRule="auto"/>
              <w:rPr>
                <w:rFonts w:eastAsia="Times New Roman" w:cs="Calibri"/>
                <w:b/>
                <w:bCs/>
                <w:lang w:val="en-US"/>
              </w:rPr>
            </w:pPr>
          </w:p>
        </w:tc>
        <w:tc>
          <w:tcPr>
            <w:tcW w:w="0" w:type="auto"/>
            <w:tcMar>
              <w:top w:w="0" w:type="dxa"/>
              <w:left w:w="45" w:type="dxa"/>
              <w:bottom w:w="0" w:type="dxa"/>
              <w:right w:w="45" w:type="dxa"/>
            </w:tcMar>
            <w:vAlign w:val="bottom"/>
            <w:hideMark/>
          </w:tcPr>
          <w:p w14:paraId="1367E3C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39953B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C2E06F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CCF4B3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7854A1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F77DDF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48A7058"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0AD3A1E1" w14:textId="77777777" w:rsidTr="0074554A">
        <w:trPr>
          <w:trHeight w:val="281"/>
        </w:trPr>
        <w:tc>
          <w:tcPr>
            <w:tcW w:w="0" w:type="auto"/>
            <w:tcBorders>
              <w:bottom w:val="single" w:sz="4" w:space="0" w:color="auto"/>
            </w:tcBorders>
            <w:tcMar>
              <w:top w:w="0" w:type="dxa"/>
              <w:left w:w="45" w:type="dxa"/>
              <w:bottom w:w="0" w:type="dxa"/>
              <w:right w:w="45" w:type="dxa"/>
            </w:tcMar>
            <w:vAlign w:val="bottom"/>
            <w:hideMark/>
          </w:tcPr>
          <w:p w14:paraId="768FA96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00631F54"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5B5887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504245B5"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19790341"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527E879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5B238CE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DE27CB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4D6AAA1"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A5CC6F7"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0449E1E7"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16C0B2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8F56FED" w14:textId="77777777" w:rsidR="00063353" w:rsidRPr="00063353" w:rsidRDefault="00063353" w:rsidP="00063353">
            <w:pPr>
              <w:spacing w:after="0" w:line="240" w:lineRule="auto"/>
              <w:jc w:val="center"/>
              <w:rPr>
                <w:rFonts w:eastAsia="Times New Roman" w:cs="Calibri"/>
                <w:i/>
                <w:iCs/>
                <w:lang w:val="en-US"/>
              </w:rPr>
            </w:pPr>
            <w:r w:rsidRPr="00063353">
              <w:rPr>
                <w:rFonts w:eastAsia="Times New Roman" w:cs="Calibri"/>
                <w:i/>
                <w:iCs/>
                <w:lang w:val="en-US"/>
              </w:rPr>
              <w:t>lei/mc</w:t>
            </w:r>
          </w:p>
        </w:tc>
      </w:tr>
      <w:tr w:rsidR="00063353" w:rsidRPr="00063353" w14:paraId="050F3979" w14:textId="77777777" w:rsidTr="0074554A">
        <w:trPr>
          <w:trHeight w:val="281"/>
        </w:trPr>
        <w:tc>
          <w:tcPr>
            <w:tcW w:w="0" w:type="auto"/>
            <w:vMerge w:val="restart"/>
            <w:tcBorders>
              <w:top w:val="single" w:sz="4" w:space="0" w:color="auto"/>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73F5F2D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SPECIA / GRUPA DE SPECII</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3D72854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PRINCIPALE ȘI ACCIDENTALE I </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6D703787"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SECUNDARE, ACCIDENTALE II ȘI IGIENĂ</w:t>
            </w:r>
          </w:p>
        </w:tc>
      </w:tr>
      <w:tr w:rsidR="00063353" w:rsidRPr="00063353" w14:paraId="538FBE67" w14:textId="77777777" w:rsidTr="0074554A">
        <w:trPr>
          <w:trHeight w:val="294"/>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41C7B26" w14:textId="77777777" w:rsidR="00063353" w:rsidRPr="00063353" w:rsidRDefault="00063353" w:rsidP="00063353">
            <w:pPr>
              <w:spacing w:after="0" w:line="240" w:lineRule="auto"/>
              <w:rPr>
                <w:rFonts w:eastAsia="Times New Roman" w:cs="Calibri"/>
                <w:b/>
                <w:bCs/>
                <w:lang w:val="en-US"/>
              </w:rPr>
            </w:pP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43AD306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6625CF54"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r>
      <w:tr w:rsidR="00063353" w:rsidRPr="00063353" w14:paraId="4CD49906" w14:textId="77777777" w:rsidTr="0074554A">
        <w:trPr>
          <w:trHeight w:val="281"/>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4C885D0B" w14:textId="77777777" w:rsidR="00063353" w:rsidRPr="00063353" w:rsidRDefault="00063353" w:rsidP="00063353">
            <w:pPr>
              <w:spacing w:after="0" w:line="240" w:lineRule="auto"/>
              <w:rPr>
                <w:rFonts w:eastAsia="Times New Roman" w:cs="Calibri"/>
                <w:b/>
                <w:bCs/>
                <w:lang w:val="en-US"/>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266650DB"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E389D94"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D01FD33"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05B5D7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C1DE3E3"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21BC8243"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7DE157C"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DEB2B62"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1EC39AD"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E6D6B0E"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66B0BD5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255BC656"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r>
      <w:tr w:rsidR="00695A82" w:rsidRPr="00063353" w14:paraId="4F8CA35C"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2FF5579"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MO, BR, LA</w:t>
            </w:r>
          </w:p>
        </w:tc>
        <w:tc>
          <w:tcPr>
            <w:tcW w:w="0" w:type="auto"/>
            <w:tcBorders>
              <w:top w:val="single" w:sz="8" w:space="0" w:color="auto"/>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87EB1B6" w14:textId="024A899F" w:rsidR="00695A82" w:rsidRPr="00063353" w:rsidRDefault="00695A82" w:rsidP="00695A82">
            <w:pPr>
              <w:spacing w:after="0" w:line="240" w:lineRule="auto"/>
              <w:jc w:val="right"/>
              <w:rPr>
                <w:rFonts w:eastAsia="Times New Roman" w:cs="Calibri"/>
                <w:lang w:val="en-US"/>
              </w:rPr>
            </w:pPr>
            <w:r>
              <w:rPr>
                <w:rFonts w:cs="Calibri"/>
              </w:rPr>
              <w:t>302.67</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5F747A24" w14:textId="008E38E9" w:rsidR="00695A82" w:rsidRPr="00063353" w:rsidRDefault="00695A82" w:rsidP="00695A82">
            <w:pPr>
              <w:spacing w:after="0" w:line="240" w:lineRule="auto"/>
              <w:jc w:val="right"/>
              <w:rPr>
                <w:rFonts w:eastAsia="Times New Roman" w:cs="Calibri"/>
                <w:lang w:val="en-US"/>
              </w:rPr>
            </w:pPr>
            <w:r>
              <w:rPr>
                <w:rFonts w:cs="Calibri"/>
              </w:rPr>
              <w:t>245.45</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127EADEB" w14:textId="6B29F333" w:rsidR="00695A82" w:rsidRPr="00063353" w:rsidRDefault="00695A82" w:rsidP="00695A82">
            <w:pPr>
              <w:spacing w:after="0" w:line="240" w:lineRule="auto"/>
              <w:jc w:val="right"/>
              <w:rPr>
                <w:rFonts w:eastAsia="Times New Roman" w:cs="Calibri"/>
                <w:lang w:val="en-US"/>
              </w:rPr>
            </w:pPr>
            <w:r>
              <w:rPr>
                <w:rFonts w:cs="Calibri"/>
              </w:rPr>
              <w:t>145.24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20E2C6FF" w14:textId="4363D0F9" w:rsidR="00695A82" w:rsidRPr="00063353" w:rsidRDefault="00695A82" w:rsidP="00695A82">
            <w:pPr>
              <w:spacing w:after="0" w:line="240" w:lineRule="auto"/>
              <w:jc w:val="right"/>
              <w:rPr>
                <w:rFonts w:eastAsia="Times New Roman" w:cs="Calibri"/>
                <w:lang w:val="en-US"/>
              </w:rPr>
            </w:pPr>
            <w:r>
              <w:rPr>
                <w:rFonts w:cs="Calibri"/>
              </w:rPr>
              <w:t>100.15</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36F8E813" w14:textId="6754CB61" w:rsidR="00695A82" w:rsidRPr="00063353" w:rsidRDefault="00695A82" w:rsidP="00695A82">
            <w:pPr>
              <w:spacing w:after="0" w:line="240" w:lineRule="auto"/>
              <w:jc w:val="right"/>
              <w:rPr>
                <w:rFonts w:eastAsia="Times New Roman" w:cs="Calibri"/>
                <w:lang w:val="en-US"/>
              </w:rPr>
            </w:pPr>
            <w:r>
              <w:rPr>
                <w:rFonts w:cs="Calibri"/>
              </w:rPr>
              <w:t>56.13</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05EBE6AA" w14:textId="3B0B29CC"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45FCBF5B" w14:textId="364F3D9E" w:rsidR="00695A82" w:rsidRPr="00063353" w:rsidRDefault="00695A82" w:rsidP="00695A82">
            <w:pPr>
              <w:spacing w:after="0" w:line="240" w:lineRule="auto"/>
              <w:jc w:val="right"/>
              <w:rPr>
                <w:rFonts w:eastAsia="Times New Roman" w:cs="Calibri"/>
                <w:lang w:val="en-US"/>
              </w:rPr>
            </w:pPr>
            <w:r>
              <w:rPr>
                <w:rFonts w:cs="Calibri"/>
              </w:rPr>
              <w:t>272.40</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0C45D75C" w14:textId="18FBAD51" w:rsidR="00695A82" w:rsidRPr="00063353" w:rsidRDefault="00695A82" w:rsidP="00695A82">
            <w:pPr>
              <w:spacing w:after="0" w:line="240" w:lineRule="auto"/>
              <w:jc w:val="right"/>
              <w:rPr>
                <w:rFonts w:eastAsia="Times New Roman" w:cs="Calibri"/>
                <w:lang w:val="en-US"/>
              </w:rPr>
            </w:pPr>
            <w:r>
              <w:rPr>
                <w:rFonts w:cs="Calibri"/>
              </w:rPr>
              <w:t>220.91</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6E639AF8" w14:textId="0A34CAE1" w:rsidR="00695A82" w:rsidRPr="00063353" w:rsidRDefault="00695A82" w:rsidP="00695A82">
            <w:pPr>
              <w:spacing w:after="0" w:line="240" w:lineRule="auto"/>
              <w:jc w:val="right"/>
              <w:rPr>
                <w:rFonts w:eastAsia="Times New Roman" w:cs="Calibri"/>
                <w:lang w:val="en-US"/>
              </w:rPr>
            </w:pPr>
            <w:r>
              <w:rPr>
                <w:rFonts w:cs="Calibri"/>
              </w:rPr>
              <w:t>130.72</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3CFEEC" w14:textId="2657D409" w:rsidR="00695A82" w:rsidRPr="00063353" w:rsidRDefault="00695A82" w:rsidP="00695A82">
            <w:pPr>
              <w:spacing w:after="0" w:line="240" w:lineRule="auto"/>
              <w:jc w:val="right"/>
              <w:rPr>
                <w:rFonts w:eastAsia="Times New Roman" w:cs="Calibri"/>
                <w:lang w:val="en-US"/>
              </w:rPr>
            </w:pPr>
            <w:r>
              <w:rPr>
                <w:rFonts w:cs="Calibri"/>
              </w:rPr>
              <w:t>90.14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0C940E" w14:textId="126E1CE3" w:rsidR="00695A82" w:rsidRPr="00063353" w:rsidRDefault="00695A82" w:rsidP="00695A82">
            <w:pPr>
              <w:spacing w:after="0" w:line="240" w:lineRule="auto"/>
              <w:jc w:val="right"/>
              <w:rPr>
                <w:rFonts w:eastAsia="Times New Roman" w:cs="Calibri"/>
                <w:lang w:val="en-US"/>
              </w:rPr>
            </w:pPr>
            <w:r>
              <w:rPr>
                <w:rFonts w:cs="Calibri"/>
              </w:rPr>
              <w:t>50.52</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4E989B5A" w14:textId="2556EC1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165ED4DC"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163EE31"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RĂȘINOASE</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1B5AB9C" w14:textId="12ACB821" w:rsidR="00695A82" w:rsidRPr="00063353" w:rsidRDefault="00695A82" w:rsidP="00695A82">
            <w:pPr>
              <w:spacing w:after="0" w:line="240" w:lineRule="auto"/>
              <w:jc w:val="right"/>
              <w:rPr>
                <w:rFonts w:eastAsia="Times New Roman" w:cs="Calibri"/>
                <w:lang w:val="en-US"/>
              </w:rPr>
            </w:pPr>
            <w:r>
              <w:rPr>
                <w:rFonts w:cs="Calibri"/>
              </w:rPr>
              <w:t>218.96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1856965" w14:textId="0720882F" w:rsidR="00695A82" w:rsidRPr="00063353" w:rsidRDefault="00695A82" w:rsidP="00695A82">
            <w:pPr>
              <w:spacing w:after="0" w:line="240" w:lineRule="auto"/>
              <w:jc w:val="right"/>
              <w:rPr>
                <w:rFonts w:eastAsia="Times New Roman" w:cs="Calibri"/>
                <w:lang w:val="en-US"/>
              </w:rPr>
            </w:pPr>
            <w:r>
              <w:rPr>
                <w:rFonts w:cs="Calibri"/>
              </w:rPr>
              <w:t>171.50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6292CD8" w14:textId="06151D6A" w:rsidR="00695A82" w:rsidRPr="00063353" w:rsidRDefault="00695A82" w:rsidP="00695A82">
            <w:pPr>
              <w:spacing w:after="0" w:line="240" w:lineRule="auto"/>
              <w:jc w:val="right"/>
              <w:rPr>
                <w:rFonts w:eastAsia="Times New Roman" w:cs="Calibri"/>
                <w:lang w:val="en-US"/>
              </w:rPr>
            </w:pPr>
            <w:r>
              <w:rPr>
                <w:rFonts w:cs="Calibri"/>
              </w:rPr>
              <w:t>98.91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AA3C8C" w14:textId="731610AB" w:rsidR="00695A82" w:rsidRPr="00063353" w:rsidRDefault="00695A82" w:rsidP="00695A82">
            <w:pPr>
              <w:spacing w:after="0" w:line="240" w:lineRule="auto"/>
              <w:jc w:val="right"/>
              <w:rPr>
                <w:rFonts w:eastAsia="Times New Roman" w:cs="Calibri"/>
                <w:lang w:val="en-US"/>
              </w:rPr>
            </w:pPr>
            <w:r>
              <w:rPr>
                <w:rFonts w:cs="Calibri"/>
              </w:rPr>
              <w:t>61.13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1E1BE24" w14:textId="308A73EC" w:rsidR="00695A82" w:rsidRPr="00063353" w:rsidRDefault="00695A82" w:rsidP="00695A82">
            <w:pPr>
              <w:spacing w:after="0" w:line="240" w:lineRule="auto"/>
              <w:jc w:val="right"/>
              <w:rPr>
                <w:rFonts w:eastAsia="Times New Roman" w:cs="Calibri"/>
                <w:lang w:val="en-US"/>
              </w:rPr>
            </w:pPr>
            <w:r>
              <w:rPr>
                <w:rFonts w:cs="Calibri"/>
              </w:rPr>
              <w:t>32.04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C4871DF" w14:textId="4A8DEBB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2456F87" w14:textId="4197BFAA" w:rsidR="00695A82" w:rsidRPr="00063353" w:rsidRDefault="00695A82" w:rsidP="00695A82">
            <w:pPr>
              <w:spacing w:after="0" w:line="240" w:lineRule="auto"/>
              <w:jc w:val="right"/>
              <w:rPr>
                <w:rFonts w:eastAsia="Times New Roman" w:cs="Calibri"/>
                <w:lang w:val="en-US"/>
              </w:rPr>
            </w:pPr>
            <w:r>
              <w:rPr>
                <w:rFonts w:cs="Calibri"/>
              </w:rPr>
              <w:t>197.06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CD436BB" w14:textId="75A0B8D7" w:rsidR="00695A82" w:rsidRPr="00063353" w:rsidRDefault="00695A82" w:rsidP="00695A82">
            <w:pPr>
              <w:spacing w:after="0" w:line="240" w:lineRule="auto"/>
              <w:jc w:val="right"/>
              <w:rPr>
                <w:rFonts w:eastAsia="Times New Roman" w:cs="Calibri"/>
                <w:lang w:val="en-US"/>
              </w:rPr>
            </w:pPr>
            <w:r>
              <w:rPr>
                <w:rFonts w:cs="Calibri"/>
              </w:rPr>
              <w:t>154.35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446F9D" w14:textId="31E01960" w:rsidR="00695A82" w:rsidRPr="00063353" w:rsidRDefault="00695A82" w:rsidP="00695A82">
            <w:pPr>
              <w:spacing w:after="0" w:line="240" w:lineRule="auto"/>
              <w:jc w:val="right"/>
              <w:rPr>
                <w:rFonts w:eastAsia="Times New Roman" w:cs="Calibri"/>
                <w:lang w:val="en-US"/>
              </w:rPr>
            </w:pPr>
            <w:r>
              <w:rPr>
                <w:rFonts w:cs="Calibri"/>
              </w:rPr>
              <w:t>89.02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07AB60C" w14:textId="7D3A48B8" w:rsidR="00695A82" w:rsidRPr="00063353" w:rsidRDefault="00695A82" w:rsidP="00695A82">
            <w:pPr>
              <w:spacing w:after="0" w:line="240" w:lineRule="auto"/>
              <w:jc w:val="right"/>
              <w:rPr>
                <w:rFonts w:eastAsia="Times New Roman" w:cs="Calibri"/>
                <w:lang w:val="en-US"/>
              </w:rPr>
            </w:pPr>
            <w:r>
              <w:rPr>
                <w:rFonts w:cs="Calibri"/>
              </w:rPr>
              <w:t>55.02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EA6C64C" w14:textId="4004BAAC" w:rsidR="00695A82" w:rsidRPr="00063353" w:rsidRDefault="00695A82" w:rsidP="00695A82">
            <w:pPr>
              <w:spacing w:after="0" w:line="240" w:lineRule="auto"/>
              <w:jc w:val="right"/>
              <w:rPr>
                <w:rFonts w:eastAsia="Times New Roman" w:cs="Calibri"/>
                <w:lang w:val="en-US"/>
              </w:rPr>
            </w:pPr>
            <w:r>
              <w:rPr>
                <w:rFonts w:cs="Calibri"/>
              </w:rPr>
              <w:t>28.84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F122695" w14:textId="107A2DD5"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DD218DD"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F18AE4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FAG</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0E28FAC" w14:textId="3A3CF396" w:rsidR="00695A82" w:rsidRPr="00063353" w:rsidRDefault="00695A82" w:rsidP="00695A82">
            <w:pPr>
              <w:spacing w:after="0" w:line="240" w:lineRule="auto"/>
              <w:jc w:val="right"/>
              <w:rPr>
                <w:rFonts w:eastAsia="Times New Roman" w:cs="Calibri"/>
                <w:lang w:val="en-US"/>
              </w:rPr>
            </w:pPr>
            <w:r>
              <w:rPr>
                <w:rFonts w:cs="Calibri"/>
              </w:rPr>
              <w:t>263.32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EAE5D9A" w14:textId="4F59859A" w:rsidR="00695A82" w:rsidRPr="00063353" w:rsidRDefault="00695A82" w:rsidP="00695A82">
            <w:pPr>
              <w:spacing w:after="0" w:line="240" w:lineRule="auto"/>
              <w:jc w:val="right"/>
              <w:rPr>
                <w:rFonts w:eastAsia="Times New Roman" w:cs="Calibri"/>
                <w:lang w:val="en-US"/>
              </w:rPr>
            </w:pPr>
            <w:r>
              <w:rPr>
                <w:rFonts w:cs="Calibri"/>
              </w:rPr>
              <w:t>223.30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249A58D" w14:textId="3867430E" w:rsidR="00695A82" w:rsidRPr="00063353" w:rsidRDefault="00695A82" w:rsidP="00695A82">
            <w:pPr>
              <w:spacing w:after="0" w:line="240" w:lineRule="auto"/>
              <w:jc w:val="right"/>
              <w:rPr>
                <w:rFonts w:eastAsia="Times New Roman" w:cs="Calibri"/>
                <w:lang w:val="en-US"/>
              </w:rPr>
            </w:pPr>
            <w:r>
              <w:rPr>
                <w:rFonts w:cs="Calibri"/>
              </w:rPr>
              <w:t>126.94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E60F7EF" w14:textId="6C844F51" w:rsidR="00695A82" w:rsidRPr="00063353" w:rsidRDefault="00695A82" w:rsidP="00695A82">
            <w:pPr>
              <w:spacing w:after="0" w:line="240" w:lineRule="auto"/>
              <w:jc w:val="right"/>
              <w:rPr>
                <w:rFonts w:eastAsia="Times New Roman" w:cs="Calibri"/>
                <w:lang w:val="en-US"/>
              </w:rPr>
            </w:pPr>
            <w:r>
              <w:rPr>
                <w:rFonts w:cs="Calibri"/>
              </w:rPr>
              <w:t>90.91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9148EF4" w14:textId="2AE3D176" w:rsidR="00695A82" w:rsidRPr="00063353" w:rsidRDefault="00695A82" w:rsidP="00695A82">
            <w:pPr>
              <w:spacing w:after="0" w:line="240" w:lineRule="auto"/>
              <w:jc w:val="right"/>
              <w:rPr>
                <w:rFonts w:eastAsia="Times New Roman" w:cs="Calibri"/>
                <w:lang w:val="en-US"/>
              </w:rPr>
            </w:pPr>
            <w:r>
              <w:rPr>
                <w:rFonts w:cs="Calibri"/>
              </w:rPr>
              <w:t>86.29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4BCD552" w14:textId="00E7593D"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B508ADA" w14:textId="46572392" w:rsidR="00695A82" w:rsidRPr="00063353" w:rsidRDefault="00695A82" w:rsidP="00695A82">
            <w:pPr>
              <w:spacing w:after="0" w:line="240" w:lineRule="auto"/>
              <w:jc w:val="right"/>
              <w:rPr>
                <w:rFonts w:eastAsia="Times New Roman" w:cs="Calibri"/>
                <w:lang w:val="en-US"/>
              </w:rPr>
            </w:pPr>
            <w:r>
              <w:rPr>
                <w:rFonts w:cs="Calibri"/>
              </w:rPr>
              <w:t>236.99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EB7B6C" w14:textId="17FC6A8A" w:rsidR="00695A82" w:rsidRPr="00063353" w:rsidRDefault="00695A82" w:rsidP="00695A82">
            <w:pPr>
              <w:spacing w:after="0" w:line="240" w:lineRule="auto"/>
              <w:jc w:val="right"/>
              <w:rPr>
                <w:rFonts w:eastAsia="Times New Roman" w:cs="Calibri"/>
                <w:lang w:val="en-US"/>
              </w:rPr>
            </w:pPr>
            <w:r>
              <w:rPr>
                <w:rFonts w:cs="Calibri"/>
              </w:rPr>
              <w:t>200.97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3EAE136" w14:textId="498FEE8C" w:rsidR="00695A82" w:rsidRPr="00063353" w:rsidRDefault="00695A82" w:rsidP="00695A82">
            <w:pPr>
              <w:spacing w:after="0" w:line="240" w:lineRule="auto"/>
              <w:jc w:val="right"/>
              <w:rPr>
                <w:rFonts w:eastAsia="Times New Roman" w:cs="Calibri"/>
                <w:lang w:val="en-US"/>
              </w:rPr>
            </w:pPr>
            <w:r>
              <w:rPr>
                <w:rFonts w:cs="Calibri"/>
              </w:rPr>
              <w:t>114.25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CE9B93" w14:textId="31BF5677" w:rsidR="00695A82" w:rsidRPr="00063353" w:rsidRDefault="00695A82" w:rsidP="00695A82">
            <w:pPr>
              <w:spacing w:after="0" w:line="240" w:lineRule="auto"/>
              <w:jc w:val="right"/>
              <w:rPr>
                <w:rFonts w:eastAsia="Times New Roman" w:cs="Calibri"/>
                <w:lang w:val="en-US"/>
              </w:rPr>
            </w:pPr>
            <w:r>
              <w:rPr>
                <w:rFonts w:cs="Calibri"/>
              </w:rPr>
              <w:t>81.82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53330C3" w14:textId="1464D266" w:rsidR="00695A82" w:rsidRPr="00063353" w:rsidRDefault="00695A82" w:rsidP="00695A82">
            <w:pPr>
              <w:spacing w:after="0" w:line="240" w:lineRule="auto"/>
              <w:jc w:val="right"/>
              <w:rPr>
                <w:rFonts w:eastAsia="Times New Roman" w:cs="Calibri"/>
                <w:lang w:val="en-US"/>
              </w:rPr>
            </w:pPr>
            <w:r>
              <w:rPr>
                <w:rFonts w:cs="Calibri"/>
              </w:rPr>
              <w:t>77.66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7E2AB4A" w14:textId="7AE84B3F"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2301512"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010AE19"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GO, ST.P., GÎ</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AF3F0C9" w14:textId="3C9BB8EE" w:rsidR="00695A82" w:rsidRPr="00063353" w:rsidRDefault="00695A82" w:rsidP="00695A82">
            <w:pPr>
              <w:spacing w:after="0" w:line="240" w:lineRule="auto"/>
              <w:jc w:val="right"/>
              <w:rPr>
                <w:rFonts w:eastAsia="Times New Roman" w:cs="Calibri"/>
                <w:lang w:val="en-US"/>
              </w:rPr>
            </w:pPr>
            <w:r>
              <w:rPr>
                <w:rFonts w:cs="Calibri"/>
              </w:rPr>
              <w:t>639.05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694AF3" w14:textId="3D1264D8" w:rsidR="00695A82" w:rsidRPr="00063353" w:rsidRDefault="00695A82" w:rsidP="00695A82">
            <w:pPr>
              <w:spacing w:after="0" w:line="240" w:lineRule="auto"/>
              <w:jc w:val="right"/>
              <w:rPr>
                <w:rFonts w:eastAsia="Times New Roman" w:cs="Calibri"/>
                <w:lang w:val="en-US"/>
              </w:rPr>
            </w:pPr>
            <w:r>
              <w:rPr>
                <w:rFonts w:cs="Calibri"/>
              </w:rPr>
              <w:t>556.56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16D36E7" w14:textId="05B378E8" w:rsidR="00695A82" w:rsidRPr="00063353" w:rsidRDefault="00695A82" w:rsidP="00695A82">
            <w:pPr>
              <w:spacing w:after="0" w:line="240" w:lineRule="auto"/>
              <w:jc w:val="right"/>
              <w:rPr>
                <w:rFonts w:eastAsia="Times New Roman" w:cs="Calibri"/>
                <w:lang w:val="en-US"/>
              </w:rPr>
            </w:pPr>
            <w:r>
              <w:rPr>
                <w:rFonts w:cs="Calibri"/>
              </w:rPr>
              <w:t>254.22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E001AE" w14:textId="513205DE" w:rsidR="00695A82" w:rsidRPr="00063353" w:rsidRDefault="00695A82" w:rsidP="00695A82">
            <w:pPr>
              <w:spacing w:after="0" w:line="240" w:lineRule="auto"/>
              <w:jc w:val="right"/>
              <w:rPr>
                <w:rFonts w:eastAsia="Times New Roman" w:cs="Calibri"/>
                <w:lang w:val="en-US"/>
              </w:rPr>
            </w:pPr>
            <w:r>
              <w:rPr>
                <w:rFonts w:cs="Calibri"/>
              </w:rPr>
              <w:t>190.20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AD27CF" w14:textId="0717E839" w:rsidR="00695A82" w:rsidRPr="00063353" w:rsidRDefault="00695A82" w:rsidP="00695A82">
            <w:pPr>
              <w:spacing w:after="0" w:line="240" w:lineRule="auto"/>
              <w:jc w:val="right"/>
              <w:rPr>
                <w:rFonts w:eastAsia="Times New Roman" w:cs="Calibri"/>
                <w:lang w:val="en-US"/>
              </w:rPr>
            </w:pPr>
            <w:r>
              <w:rPr>
                <w:rFonts w:cs="Calibri"/>
              </w:rPr>
              <w:t>79.89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6DD0180" w14:textId="3B348CA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8F420C" w14:textId="6A03BF9F" w:rsidR="00695A82" w:rsidRPr="00063353" w:rsidRDefault="00695A82" w:rsidP="00695A82">
            <w:pPr>
              <w:spacing w:after="0" w:line="240" w:lineRule="auto"/>
              <w:jc w:val="right"/>
              <w:rPr>
                <w:rFonts w:eastAsia="Times New Roman" w:cs="Calibri"/>
                <w:lang w:val="en-US"/>
              </w:rPr>
            </w:pPr>
            <w:r>
              <w:rPr>
                <w:rFonts w:cs="Calibri"/>
              </w:rPr>
              <w:t>575.15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DE5A931" w14:textId="2CDB2D60" w:rsidR="00695A82" w:rsidRPr="00063353" w:rsidRDefault="00695A82" w:rsidP="00695A82">
            <w:pPr>
              <w:spacing w:after="0" w:line="240" w:lineRule="auto"/>
              <w:jc w:val="right"/>
              <w:rPr>
                <w:rFonts w:eastAsia="Times New Roman" w:cs="Calibri"/>
                <w:lang w:val="en-US"/>
              </w:rPr>
            </w:pPr>
            <w:r>
              <w:rPr>
                <w:rFonts w:cs="Calibri"/>
              </w:rPr>
              <w:t>500.90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E9886AE" w14:textId="6F6883F4" w:rsidR="00695A82" w:rsidRPr="00063353" w:rsidRDefault="00695A82" w:rsidP="00695A82">
            <w:pPr>
              <w:spacing w:after="0" w:line="240" w:lineRule="auto"/>
              <w:jc w:val="right"/>
              <w:rPr>
                <w:rFonts w:eastAsia="Times New Roman" w:cs="Calibri"/>
                <w:lang w:val="en-US"/>
              </w:rPr>
            </w:pPr>
            <w:r>
              <w:rPr>
                <w:rFonts w:cs="Calibri"/>
              </w:rPr>
              <w:t>228.80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C739ECB" w14:textId="179B1DCE" w:rsidR="00695A82" w:rsidRPr="00063353" w:rsidRDefault="00695A82" w:rsidP="00695A82">
            <w:pPr>
              <w:spacing w:after="0" w:line="240" w:lineRule="auto"/>
              <w:jc w:val="right"/>
              <w:rPr>
                <w:rFonts w:eastAsia="Times New Roman" w:cs="Calibri"/>
                <w:lang w:val="en-US"/>
              </w:rPr>
            </w:pPr>
            <w:r>
              <w:rPr>
                <w:rFonts w:cs="Calibri"/>
              </w:rPr>
              <w:t>171.18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A9FCCED" w14:textId="34D32C8C" w:rsidR="00695A82" w:rsidRPr="00063353" w:rsidRDefault="00695A82" w:rsidP="00695A82">
            <w:pPr>
              <w:spacing w:after="0" w:line="240" w:lineRule="auto"/>
              <w:jc w:val="right"/>
              <w:rPr>
                <w:rFonts w:eastAsia="Times New Roman" w:cs="Calibri"/>
                <w:lang w:val="en-US"/>
              </w:rPr>
            </w:pPr>
            <w:r>
              <w:rPr>
                <w:rFonts w:cs="Calibri"/>
              </w:rPr>
              <w:t>71.90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F85919D" w14:textId="2460BFFE"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5E8C6B1"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9A50FA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CER</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C558741" w14:textId="2EB2318A" w:rsidR="00695A82" w:rsidRPr="00063353" w:rsidRDefault="00695A82" w:rsidP="00695A82">
            <w:pPr>
              <w:spacing w:after="0" w:line="240" w:lineRule="auto"/>
              <w:jc w:val="right"/>
              <w:rPr>
                <w:rFonts w:eastAsia="Times New Roman" w:cs="Calibri"/>
                <w:lang w:val="en-US"/>
              </w:rPr>
            </w:pPr>
            <w:r>
              <w:rPr>
                <w:rFonts w:cs="Calibri"/>
              </w:rPr>
              <w:t>231.43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8329471" w14:textId="052352CE" w:rsidR="00695A82" w:rsidRPr="00063353" w:rsidRDefault="00695A82" w:rsidP="00695A82">
            <w:pPr>
              <w:spacing w:after="0" w:line="240" w:lineRule="auto"/>
              <w:jc w:val="right"/>
              <w:rPr>
                <w:rFonts w:eastAsia="Times New Roman" w:cs="Calibri"/>
                <w:lang w:val="en-US"/>
              </w:rPr>
            </w:pPr>
            <w:r>
              <w:rPr>
                <w:rFonts w:cs="Calibri"/>
              </w:rPr>
              <w:t>207.96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7758600" w14:textId="372C49E1" w:rsidR="00695A82" w:rsidRPr="00063353" w:rsidRDefault="00695A82" w:rsidP="00695A82">
            <w:pPr>
              <w:spacing w:after="0" w:line="240" w:lineRule="auto"/>
              <w:jc w:val="right"/>
              <w:rPr>
                <w:rFonts w:eastAsia="Times New Roman" w:cs="Calibri"/>
                <w:lang w:val="en-US"/>
              </w:rPr>
            </w:pPr>
            <w:r>
              <w:rPr>
                <w:rFonts w:cs="Calibri"/>
              </w:rPr>
              <w:t>159.41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A26466" w14:textId="391B1A8D" w:rsidR="00695A82" w:rsidRPr="00063353" w:rsidRDefault="00695A82" w:rsidP="00695A82">
            <w:pPr>
              <w:spacing w:after="0" w:line="240" w:lineRule="auto"/>
              <w:jc w:val="right"/>
              <w:rPr>
                <w:rFonts w:eastAsia="Times New Roman" w:cs="Calibri"/>
                <w:lang w:val="en-US"/>
              </w:rPr>
            </w:pPr>
            <w:r>
              <w:rPr>
                <w:rFonts w:cs="Calibri"/>
              </w:rPr>
              <w:t>91.47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AF271F2" w14:textId="5FD65695" w:rsidR="00695A82" w:rsidRPr="00063353" w:rsidRDefault="00695A82" w:rsidP="00695A82">
            <w:pPr>
              <w:spacing w:after="0" w:line="240" w:lineRule="auto"/>
              <w:jc w:val="right"/>
              <w:rPr>
                <w:rFonts w:eastAsia="Times New Roman" w:cs="Calibri"/>
                <w:lang w:val="en-US"/>
              </w:rPr>
            </w:pPr>
            <w:r>
              <w:rPr>
                <w:rFonts w:cs="Calibri"/>
              </w:rPr>
              <w:t>83.22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20A4965" w14:textId="3CC47748"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AEAAE5" w14:textId="5820E73C" w:rsidR="00695A82" w:rsidRPr="00063353" w:rsidRDefault="00695A82" w:rsidP="00695A82">
            <w:pPr>
              <w:spacing w:after="0" w:line="240" w:lineRule="auto"/>
              <w:jc w:val="right"/>
              <w:rPr>
                <w:rFonts w:eastAsia="Times New Roman" w:cs="Calibri"/>
                <w:lang w:val="en-US"/>
              </w:rPr>
            </w:pPr>
            <w:r>
              <w:rPr>
                <w:rFonts w:cs="Calibri"/>
              </w:rPr>
              <w:t>208.29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ADEC8C4" w14:textId="0153E016" w:rsidR="00695A82" w:rsidRPr="00063353" w:rsidRDefault="00695A82" w:rsidP="00695A82">
            <w:pPr>
              <w:spacing w:after="0" w:line="240" w:lineRule="auto"/>
              <w:jc w:val="right"/>
              <w:rPr>
                <w:rFonts w:eastAsia="Times New Roman" w:cs="Calibri"/>
                <w:lang w:val="en-US"/>
              </w:rPr>
            </w:pPr>
            <w:r>
              <w:rPr>
                <w:rFonts w:cs="Calibri"/>
              </w:rPr>
              <w:t>187.16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C8DC2D" w14:textId="09C86611" w:rsidR="00695A82" w:rsidRPr="00063353" w:rsidRDefault="00695A82" w:rsidP="00695A82">
            <w:pPr>
              <w:spacing w:after="0" w:line="240" w:lineRule="auto"/>
              <w:jc w:val="right"/>
              <w:rPr>
                <w:rFonts w:eastAsia="Times New Roman" w:cs="Calibri"/>
                <w:lang w:val="en-US"/>
              </w:rPr>
            </w:pPr>
            <w:r>
              <w:rPr>
                <w:rFonts w:cs="Calibri"/>
              </w:rPr>
              <w:t>143.47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B35D13" w14:textId="680044E2" w:rsidR="00695A82" w:rsidRPr="00063353" w:rsidRDefault="00695A82" w:rsidP="00695A82">
            <w:pPr>
              <w:spacing w:after="0" w:line="240" w:lineRule="auto"/>
              <w:jc w:val="right"/>
              <w:rPr>
                <w:rFonts w:eastAsia="Times New Roman" w:cs="Calibri"/>
                <w:lang w:val="en-US"/>
              </w:rPr>
            </w:pPr>
            <w:r>
              <w:rPr>
                <w:rFonts w:cs="Calibri"/>
              </w:rPr>
              <w:t>82.32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067A9F" w14:textId="6D5F8BF8" w:rsidR="00695A82" w:rsidRPr="00063353" w:rsidRDefault="00695A82" w:rsidP="00695A82">
            <w:pPr>
              <w:spacing w:after="0" w:line="240" w:lineRule="auto"/>
              <w:jc w:val="right"/>
              <w:rPr>
                <w:rFonts w:eastAsia="Times New Roman" w:cs="Calibri"/>
                <w:lang w:val="en-US"/>
              </w:rPr>
            </w:pPr>
            <w:r>
              <w:rPr>
                <w:rFonts w:cs="Calibri"/>
              </w:rPr>
              <w:t>74.90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E9ADBA3" w14:textId="0589A6F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1A789EB7"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E1B6345"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QV.</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BBC2847" w14:textId="0CD77E4B" w:rsidR="00695A82" w:rsidRPr="00063353" w:rsidRDefault="00695A82" w:rsidP="00695A82">
            <w:pPr>
              <w:spacing w:after="0" w:line="240" w:lineRule="auto"/>
              <w:jc w:val="right"/>
              <w:rPr>
                <w:rFonts w:eastAsia="Times New Roman" w:cs="Calibri"/>
                <w:lang w:val="en-US"/>
              </w:rPr>
            </w:pPr>
            <w:r>
              <w:rPr>
                <w:rFonts w:cs="Calibri"/>
              </w:rPr>
              <w:t>366.24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C62204E" w14:textId="4214C2EF" w:rsidR="00695A82" w:rsidRPr="00063353" w:rsidRDefault="00695A82" w:rsidP="00695A82">
            <w:pPr>
              <w:spacing w:after="0" w:line="240" w:lineRule="auto"/>
              <w:jc w:val="right"/>
              <w:rPr>
                <w:rFonts w:eastAsia="Times New Roman" w:cs="Calibri"/>
                <w:lang w:val="en-US"/>
              </w:rPr>
            </w:pPr>
            <w:r>
              <w:rPr>
                <w:rFonts w:cs="Calibri"/>
              </w:rPr>
              <w:t>289.38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B7E3B7C" w14:textId="318733CD" w:rsidR="00695A82" w:rsidRPr="00063353" w:rsidRDefault="00695A82" w:rsidP="00695A82">
            <w:pPr>
              <w:spacing w:after="0" w:line="240" w:lineRule="auto"/>
              <w:jc w:val="right"/>
              <w:rPr>
                <w:rFonts w:eastAsia="Times New Roman" w:cs="Calibri"/>
                <w:lang w:val="en-US"/>
              </w:rPr>
            </w:pPr>
            <w:r>
              <w:rPr>
                <w:rFonts w:cs="Calibri"/>
              </w:rPr>
              <w:t>251.25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4BCD424" w14:textId="2ADB054F" w:rsidR="00695A82" w:rsidRPr="00063353" w:rsidRDefault="00695A82" w:rsidP="00695A82">
            <w:pPr>
              <w:spacing w:after="0" w:line="240" w:lineRule="auto"/>
              <w:jc w:val="right"/>
              <w:rPr>
                <w:rFonts w:eastAsia="Times New Roman" w:cs="Calibri"/>
                <w:lang w:val="en-US"/>
              </w:rPr>
            </w:pPr>
            <w:r>
              <w:rPr>
                <w:rFonts w:cs="Calibri"/>
              </w:rPr>
              <w:t>176.11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B236FF4" w14:textId="2F676644" w:rsidR="00695A82" w:rsidRPr="00063353" w:rsidRDefault="00695A82" w:rsidP="00695A82">
            <w:pPr>
              <w:spacing w:after="0" w:line="240" w:lineRule="auto"/>
              <w:jc w:val="right"/>
              <w:rPr>
                <w:rFonts w:eastAsia="Times New Roman" w:cs="Calibri"/>
                <w:lang w:val="en-US"/>
              </w:rPr>
            </w:pPr>
            <w:r>
              <w:rPr>
                <w:rFonts w:cs="Calibri"/>
              </w:rPr>
              <w:t>105.15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98A9551" w14:textId="2CCB0BE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48F2EAE" w14:textId="04939407" w:rsidR="00695A82" w:rsidRPr="00063353" w:rsidRDefault="00695A82" w:rsidP="00695A82">
            <w:pPr>
              <w:spacing w:after="0" w:line="240" w:lineRule="auto"/>
              <w:jc w:val="right"/>
              <w:rPr>
                <w:rFonts w:eastAsia="Times New Roman" w:cs="Calibri"/>
                <w:lang w:val="en-US"/>
              </w:rPr>
            </w:pPr>
            <w:r>
              <w:rPr>
                <w:rFonts w:cs="Calibri"/>
              </w:rPr>
              <w:t>329.62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3FE6C0E" w14:textId="2CA2897D" w:rsidR="00695A82" w:rsidRPr="00063353" w:rsidRDefault="00695A82" w:rsidP="00695A82">
            <w:pPr>
              <w:spacing w:after="0" w:line="240" w:lineRule="auto"/>
              <w:jc w:val="right"/>
              <w:rPr>
                <w:rFonts w:eastAsia="Times New Roman" w:cs="Calibri"/>
                <w:lang w:val="en-US"/>
              </w:rPr>
            </w:pPr>
            <w:r>
              <w:rPr>
                <w:rFonts w:cs="Calibri"/>
              </w:rPr>
              <w:t>260.44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2841A52" w14:textId="72815C0B" w:rsidR="00695A82" w:rsidRPr="00063353" w:rsidRDefault="00695A82" w:rsidP="00695A82">
            <w:pPr>
              <w:spacing w:after="0" w:line="240" w:lineRule="auto"/>
              <w:jc w:val="right"/>
              <w:rPr>
                <w:rFonts w:eastAsia="Times New Roman" w:cs="Calibri"/>
                <w:lang w:val="en-US"/>
              </w:rPr>
            </w:pPr>
            <w:r>
              <w:rPr>
                <w:rFonts w:cs="Calibri"/>
              </w:rPr>
              <w:t>226.13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0F28F56" w14:textId="67B517D1" w:rsidR="00695A82" w:rsidRPr="00063353" w:rsidRDefault="00695A82" w:rsidP="00695A82">
            <w:pPr>
              <w:spacing w:after="0" w:line="240" w:lineRule="auto"/>
              <w:jc w:val="right"/>
              <w:rPr>
                <w:rFonts w:eastAsia="Times New Roman" w:cs="Calibri"/>
                <w:lang w:val="en-US"/>
              </w:rPr>
            </w:pPr>
            <w:r>
              <w:rPr>
                <w:rFonts w:cs="Calibri"/>
              </w:rPr>
              <w:t>158.50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719E06" w14:textId="295F96A7" w:rsidR="00695A82" w:rsidRPr="00063353" w:rsidRDefault="00695A82" w:rsidP="00695A82">
            <w:pPr>
              <w:spacing w:after="0" w:line="240" w:lineRule="auto"/>
              <w:jc w:val="right"/>
              <w:rPr>
                <w:rFonts w:eastAsia="Times New Roman" w:cs="Calibri"/>
                <w:lang w:val="en-US"/>
              </w:rPr>
            </w:pPr>
            <w:r>
              <w:rPr>
                <w:rFonts w:cs="Calibri"/>
              </w:rPr>
              <w:t>94.64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5C82677" w14:textId="53234375"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05632EE"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06D9325"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FRASINI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6B2C2EB" w14:textId="0ADFC197" w:rsidR="00695A82" w:rsidRPr="00063353" w:rsidRDefault="00695A82" w:rsidP="00695A82">
            <w:pPr>
              <w:spacing w:after="0" w:line="240" w:lineRule="auto"/>
              <w:jc w:val="right"/>
              <w:rPr>
                <w:rFonts w:eastAsia="Times New Roman" w:cs="Calibri"/>
                <w:lang w:val="en-US"/>
              </w:rPr>
            </w:pPr>
            <w:r>
              <w:rPr>
                <w:rFonts w:cs="Calibri"/>
              </w:rPr>
              <w:t>292.94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EC67FF" w14:textId="4512686A" w:rsidR="00695A82" w:rsidRPr="00063353" w:rsidRDefault="00695A82" w:rsidP="00695A82">
            <w:pPr>
              <w:spacing w:after="0" w:line="240" w:lineRule="auto"/>
              <w:jc w:val="right"/>
              <w:rPr>
                <w:rFonts w:eastAsia="Times New Roman" w:cs="Calibri"/>
                <w:lang w:val="en-US"/>
              </w:rPr>
            </w:pPr>
            <w:r>
              <w:rPr>
                <w:rFonts w:cs="Calibri"/>
              </w:rPr>
              <w:t>282.30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5E6513" w14:textId="6E3C8AF0" w:rsidR="00695A82" w:rsidRPr="00063353" w:rsidRDefault="00695A82" w:rsidP="00695A82">
            <w:pPr>
              <w:spacing w:after="0" w:line="240" w:lineRule="auto"/>
              <w:jc w:val="right"/>
              <w:rPr>
                <w:rFonts w:eastAsia="Times New Roman" w:cs="Calibri"/>
                <w:lang w:val="en-US"/>
              </w:rPr>
            </w:pPr>
            <w:r>
              <w:rPr>
                <w:rFonts w:cs="Calibri"/>
              </w:rPr>
              <w:t>222.78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A584FA9" w14:textId="23AB10A0" w:rsidR="00695A82" w:rsidRPr="00063353" w:rsidRDefault="00695A82" w:rsidP="00695A82">
            <w:pPr>
              <w:spacing w:after="0" w:line="240" w:lineRule="auto"/>
              <w:jc w:val="right"/>
              <w:rPr>
                <w:rFonts w:eastAsia="Times New Roman" w:cs="Calibri"/>
                <w:lang w:val="en-US"/>
              </w:rPr>
            </w:pPr>
            <w:r>
              <w:rPr>
                <w:rFonts w:cs="Calibri"/>
              </w:rPr>
              <w:t>79.76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8F4E45A" w14:textId="74A99247" w:rsidR="00695A82" w:rsidRPr="00063353" w:rsidRDefault="00695A82" w:rsidP="00695A82">
            <w:pPr>
              <w:spacing w:after="0" w:line="240" w:lineRule="auto"/>
              <w:jc w:val="right"/>
              <w:rPr>
                <w:rFonts w:eastAsia="Times New Roman" w:cs="Calibri"/>
                <w:lang w:val="en-US"/>
              </w:rPr>
            </w:pPr>
            <w:r>
              <w:rPr>
                <w:rFonts w:cs="Calibri"/>
              </w:rPr>
              <w:t>79.71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5E9485B" w14:textId="285DAAED"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189A7F9" w14:textId="2C7306C3" w:rsidR="00695A82" w:rsidRPr="00063353" w:rsidRDefault="00695A82" w:rsidP="00695A82">
            <w:pPr>
              <w:spacing w:after="0" w:line="240" w:lineRule="auto"/>
              <w:jc w:val="right"/>
              <w:rPr>
                <w:rFonts w:eastAsia="Times New Roman" w:cs="Calibri"/>
                <w:lang w:val="en-US"/>
              </w:rPr>
            </w:pPr>
            <w:r>
              <w:rPr>
                <w:rFonts w:cs="Calibri"/>
              </w:rPr>
              <w:t>263.65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8FDB7ED" w14:textId="53D73750" w:rsidR="00695A82" w:rsidRPr="00063353" w:rsidRDefault="00695A82" w:rsidP="00695A82">
            <w:pPr>
              <w:spacing w:after="0" w:line="240" w:lineRule="auto"/>
              <w:jc w:val="right"/>
              <w:rPr>
                <w:rFonts w:eastAsia="Times New Roman" w:cs="Calibri"/>
                <w:lang w:val="en-US"/>
              </w:rPr>
            </w:pPr>
            <w:r>
              <w:rPr>
                <w:rFonts w:cs="Calibri"/>
              </w:rPr>
              <w:t>254.07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885C8F9" w14:textId="0271D50D" w:rsidR="00695A82" w:rsidRPr="00063353" w:rsidRDefault="00695A82" w:rsidP="00695A82">
            <w:pPr>
              <w:spacing w:after="0" w:line="240" w:lineRule="auto"/>
              <w:jc w:val="right"/>
              <w:rPr>
                <w:rFonts w:eastAsia="Times New Roman" w:cs="Calibri"/>
                <w:lang w:val="en-US"/>
              </w:rPr>
            </w:pPr>
            <w:r>
              <w:rPr>
                <w:rFonts w:cs="Calibri"/>
              </w:rPr>
              <w:t>200.50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F7BFC68" w14:textId="64071728" w:rsidR="00695A82" w:rsidRPr="00063353" w:rsidRDefault="00695A82" w:rsidP="00695A82">
            <w:pPr>
              <w:spacing w:after="0" w:line="240" w:lineRule="auto"/>
              <w:jc w:val="right"/>
              <w:rPr>
                <w:rFonts w:eastAsia="Times New Roman" w:cs="Calibri"/>
                <w:lang w:val="en-US"/>
              </w:rPr>
            </w:pPr>
            <w:r>
              <w:rPr>
                <w:rFonts w:cs="Calibri"/>
              </w:rPr>
              <w:t>71.78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28EF6AE" w14:textId="7F1045A7" w:rsidR="00695A82" w:rsidRPr="00063353" w:rsidRDefault="00695A82" w:rsidP="00695A82">
            <w:pPr>
              <w:spacing w:after="0" w:line="240" w:lineRule="auto"/>
              <w:jc w:val="right"/>
              <w:rPr>
                <w:rFonts w:eastAsia="Times New Roman" w:cs="Calibri"/>
                <w:lang w:val="en-US"/>
              </w:rPr>
            </w:pPr>
            <w:r>
              <w:rPr>
                <w:rFonts w:cs="Calibri"/>
              </w:rPr>
              <w:t>71.74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19A1CF9" w14:textId="2E4D0CA2"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F4019EB"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5ECB05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PALTINI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4352E27" w14:textId="5CEA6B28" w:rsidR="00695A82" w:rsidRPr="00063353" w:rsidRDefault="00695A82" w:rsidP="00695A82">
            <w:pPr>
              <w:spacing w:after="0" w:line="240" w:lineRule="auto"/>
              <w:jc w:val="right"/>
              <w:rPr>
                <w:rFonts w:eastAsia="Times New Roman" w:cs="Calibri"/>
                <w:lang w:val="en-US"/>
              </w:rPr>
            </w:pPr>
            <w:r>
              <w:rPr>
                <w:rFonts w:cs="Calibri"/>
              </w:rPr>
              <w:t>270.63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7386B61" w14:textId="281DC23D" w:rsidR="00695A82" w:rsidRPr="00063353" w:rsidRDefault="00695A82" w:rsidP="00695A82">
            <w:pPr>
              <w:spacing w:after="0" w:line="240" w:lineRule="auto"/>
              <w:jc w:val="right"/>
              <w:rPr>
                <w:rFonts w:eastAsia="Times New Roman" w:cs="Calibri"/>
                <w:lang w:val="en-US"/>
              </w:rPr>
            </w:pPr>
            <w:r>
              <w:rPr>
                <w:rFonts w:cs="Calibri"/>
              </w:rPr>
              <w:t>249.34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A7C4094" w14:textId="18B1566F" w:rsidR="00695A82" w:rsidRPr="00063353" w:rsidRDefault="00695A82" w:rsidP="00695A82">
            <w:pPr>
              <w:spacing w:after="0" w:line="240" w:lineRule="auto"/>
              <w:jc w:val="right"/>
              <w:rPr>
                <w:rFonts w:eastAsia="Times New Roman" w:cs="Calibri"/>
                <w:lang w:val="en-US"/>
              </w:rPr>
            </w:pPr>
            <w:r>
              <w:rPr>
                <w:rFonts w:cs="Calibri"/>
              </w:rPr>
              <w:t>218.03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BC64D86" w14:textId="664DA39C" w:rsidR="00695A82" w:rsidRPr="00063353" w:rsidRDefault="00695A82" w:rsidP="00695A82">
            <w:pPr>
              <w:spacing w:after="0" w:line="240" w:lineRule="auto"/>
              <w:jc w:val="right"/>
              <w:rPr>
                <w:rFonts w:eastAsia="Times New Roman" w:cs="Calibri"/>
                <w:lang w:val="en-US"/>
              </w:rPr>
            </w:pPr>
            <w:r>
              <w:rPr>
                <w:rFonts w:cs="Calibri"/>
              </w:rPr>
              <w:t>78.34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198ECC4" w14:textId="4B8A75DB" w:rsidR="00695A82" w:rsidRPr="00063353" w:rsidRDefault="00695A82" w:rsidP="00695A82">
            <w:pPr>
              <w:spacing w:after="0" w:line="240" w:lineRule="auto"/>
              <w:jc w:val="right"/>
              <w:rPr>
                <w:rFonts w:eastAsia="Times New Roman" w:cs="Calibri"/>
                <w:lang w:val="en-US"/>
              </w:rPr>
            </w:pPr>
            <w:r>
              <w:rPr>
                <w:rFonts w:cs="Calibri"/>
              </w:rPr>
              <w:t>72.03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2BFE202" w14:textId="19D838C3"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64E5985" w14:textId="17066164" w:rsidR="00695A82" w:rsidRPr="00063353" w:rsidRDefault="00695A82" w:rsidP="00695A82">
            <w:pPr>
              <w:spacing w:after="0" w:line="240" w:lineRule="auto"/>
              <w:jc w:val="right"/>
              <w:rPr>
                <w:rFonts w:eastAsia="Times New Roman" w:cs="Calibri"/>
                <w:lang w:val="en-US"/>
              </w:rPr>
            </w:pPr>
            <w:r>
              <w:rPr>
                <w:rFonts w:cs="Calibri"/>
              </w:rPr>
              <w:t>243.57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6CD0149" w14:textId="6AD2F6EB" w:rsidR="00695A82" w:rsidRPr="00063353" w:rsidRDefault="00695A82" w:rsidP="00695A82">
            <w:pPr>
              <w:spacing w:after="0" w:line="240" w:lineRule="auto"/>
              <w:jc w:val="right"/>
              <w:rPr>
                <w:rFonts w:eastAsia="Times New Roman" w:cs="Calibri"/>
                <w:lang w:val="en-US"/>
              </w:rPr>
            </w:pPr>
            <w:r>
              <w:rPr>
                <w:rFonts w:cs="Calibri"/>
              </w:rPr>
              <w:t>224.41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1B70951" w14:textId="3A577B0D" w:rsidR="00695A82" w:rsidRPr="00063353" w:rsidRDefault="00695A82" w:rsidP="00695A82">
            <w:pPr>
              <w:spacing w:after="0" w:line="240" w:lineRule="auto"/>
              <w:jc w:val="right"/>
              <w:rPr>
                <w:rFonts w:eastAsia="Times New Roman" w:cs="Calibri"/>
                <w:lang w:val="en-US"/>
              </w:rPr>
            </w:pPr>
            <w:r>
              <w:rPr>
                <w:rFonts w:cs="Calibri"/>
              </w:rPr>
              <w:t>196.23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ED19F5" w14:textId="491867EE" w:rsidR="00695A82" w:rsidRPr="00063353" w:rsidRDefault="00695A82" w:rsidP="00695A82">
            <w:pPr>
              <w:spacing w:after="0" w:line="240" w:lineRule="auto"/>
              <w:jc w:val="right"/>
              <w:rPr>
                <w:rFonts w:eastAsia="Times New Roman" w:cs="Calibri"/>
                <w:lang w:val="en-US"/>
              </w:rPr>
            </w:pPr>
            <w:r>
              <w:rPr>
                <w:rFonts w:cs="Calibri"/>
              </w:rPr>
              <w:t>70.51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40981F3" w14:textId="4857F6DE" w:rsidR="00695A82" w:rsidRPr="00063353" w:rsidRDefault="00695A82" w:rsidP="00695A82">
            <w:pPr>
              <w:spacing w:after="0" w:line="240" w:lineRule="auto"/>
              <w:jc w:val="right"/>
              <w:rPr>
                <w:rFonts w:eastAsia="Times New Roman" w:cs="Calibri"/>
                <w:lang w:val="en-US"/>
              </w:rPr>
            </w:pPr>
            <w:r>
              <w:rPr>
                <w:rFonts w:cs="Calibri"/>
              </w:rPr>
              <w:t>64.83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BCB3F17" w14:textId="71A68194"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6979C45" w14:textId="77777777" w:rsidTr="00011A45">
        <w:trPr>
          <w:trHeight w:val="281"/>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92F0790"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CIREŞ</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C420C2F" w14:textId="1BC6104A" w:rsidR="00695A82" w:rsidRPr="00063353" w:rsidRDefault="00695A82" w:rsidP="00695A82">
            <w:pPr>
              <w:spacing w:after="0" w:line="240" w:lineRule="auto"/>
              <w:jc w:val="right"/>
              <w:rPr>
                <w:rFonts w:eastAsia="Times New Roman" w:cs="Calibri"/>
                <w:lang w:val="en-US"/>
              </w:rPr>
            </w:pPr>
            <w:r>
              <w:rPr>
                <w:rFonts w:cs="Calibri"/>
              </w:rPr>
              <w:t>279.05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CDA3DFD" w14:textId="186BB4BC" w:rsidR="00695A82" w:rsidRPr="00063353" w:rsidRDefault="00695A82" w:rsidP="00695A82">
            <w:pPr>
              <w:spacing w:after="0" w:line="240" w:lineRule="auto"/>
              <w:jc w:val="right"/>
              <w:rPr>
                <w:rFonts w:eastAsia="Times New Roman" w:cs="Calibri"/>
                <w:lang w:val="en-US"/>
              </w:rPr>
            </w:pPr>
            <w:r>
              <w:rPr>
                <w:rFonts w:cs="Calibri"/>
              </w:rPr>
              <w:t>246.04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B8907B9" w14:textId="77015F91" w:rsidR="00695A82" w:rsidRPr="00063353" w:rsidRDefault="00695A82" w:rsidP="00695A82">
            <w:pPr>
              <w:spacing w:after="0" w:line="240" w:lineRule="auto"/>
              <w:jc w:val="right"/>
              <w:rPr>
                <w:rFonts w:eastAsia="Times New Roman" w:cs="Calibri"/>
                <w:lang w:val="en-US"/>
              </w:rPr>
            </w:pPr>
            <w:r>
              <w:rPr>
                <w:rFonts w:cs="Calibri"/>
              </w:rPr>
              <w:t>208.53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FA24F1" w14:textId="0ABC44A0" w:rsidR="00695A82" w:rsidRPr="00063353" w:rsidRDefault="00695A82" w:rsidP="00695A82">
            <w:pPr>
              <w:spacing w:after="0" w:line="240" w:lineRule="auto"/>
              <w:jc w:val="right"/>
              <w:rPr>
                <w:rFonts w:eastAsia="Times New Roman" w:cs="Calibri"/>
                <w:lang w:val="en-US"/>
              </w:rPr>
            </w:pPr>
            <w:r>
              <w:rPr>
                <w:rFonts w:cs="Calibri"/>
              </w:rPr>
              <w:t>125.68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167F822" w14:textId="73A166D8" w:rsidR="00695A82" w:rsidRPr="00063353" w:rsidRDefault="00695A82" w:rsidP="00695A82">
            <w:pPr>
              <w:spacing w:after="0" w:line="240" w:lineRule="auto"/>
              <w:jc w:val="right"/>
              <w:rPr>
                <w:rFonts w:eastAsia="Times New Roman" w:cs="Calibri"/>
                <w:lang w:val="en-US"/>
              </w:rPr>
            </w:pPr>
            <w:r>
              <w:rPr>
                <w:rFonts w:cs="Calibri"/>
              </w:rPr>
              <w:t>54.97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CA70E3C" w14:textId="11F3599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FDA047D" w14:textId="3FBFD522" w:rsidR="00695A82" w:rsidRPr="00063353" w:rsidRDefault="00695A82" w:rsidP="00695A82">
            <w:pPr>
              <w:spacing w:after="0" w:line="240" w:lineRule="auto"/>
              <w:jc w:val="right"/>
              <w:rPr>
                <w:rFonts w:eastAsia="Times New Roman" w:cs="Calibri"/>
                <w:lang w:val="en-US"/>
              </w:rPr>
            </w:pPr>
            <w:r>
              <w:rPr>
                <w:rFonts w:cs="Calibri"/>
              </w:rPr>
              <w:t>251.15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EB1072" w14:textId="3D6061CD" w:rsidR="00695A82" w:rsidRPr="00063353" w:rsidRDefault="00695A82" w:rsidP="00695A82">
            <w:pPr>
              <w:spacing w:after="0" w:line="240" w:lineRule="auto"/>
              <w:jc w:val="right"/>
              <w:rPr>
                <w:rFonts w:eastAsia="Times New Roman" w:cs="Calibri"/>
                <w:lang w:val="en-US"/>
              </w:rPr>
            </w:pPr>
            <w:r>
              <w:rPr>
                <w:rFonts w:cs="Calibri"/>
              </w:rPr>
              <w:t>221.44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9E2A182" w14:textId="3594D741" w:rsidR="00695A82" w:rsidRPr="00063353" w:rsidRDefault="00695A82" w:rsidP="00695A82">
            <w:pPr>
              <w:spacing w:after="0" w:line="240" w:lineRule="auto"/>
              <w:jc w:val="right"/>
              <w:rPr>
                <w:rFonts w:eastAsia="Times New Roman" w:cs="Calibri"/>
                <w:lang w:val="en-US"/>
              </w:rPr>
            </w:pPr>
            <w:r>
              <w:rPr>
                <w:rFonts w:cs="Calibri"/>
              </w:rPr>
              <w:t>187.68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65AC5A1" w14:textId="2A12B407" w:rsidR="00695A82" w:rsidRPr="00063353" w:rsidRDefault="00695A82" w:rsidP="00695A82">
            <w:pPr>
              <w:spacing w:after="0" w:line="240" w:lineRule="auto"/>
              <w:jc w:val="right"/>
              <w:rPr>
                <w:rFonts w:eastAsia="Times New Roman" w:cs="Calibri"/>
                <w:lang w:val="en-US"/>
              </w:rPr>
            </w:pPr>
            <w:r>
              <w:rPr>
                <w:rFonts w:cs="Calibri"/>
              </w:rPr>
              <w:t>113.11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35C7D51" w14:textId="2A913B19" w:rsidR="00695A82" w:rsidRPr="00063353" w:rsidRDefault="00695A82" w:rsidP="00695A82">
            <w:pPr>
              <w:spacing w:after="0" w:line="240" w:lineRule="auto"/>
              <w:jc w:val="right"/>
              <w:rPr>
                <w:rFonts w:eastAsia="Times New Roman" w:cs="Calibri"/>
                <w:lang w:val="en-US"/>
              </w:rPr>
            </w:pPr>
            <w:r>
              <w:rPr>
                <w:rFonts w:cs="Calibri"/>
              </w:rPr>
              <w:t>49.47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E405F5F" w14:textId="2094FDA8"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064251D"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152FE53"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CARPEN</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7F38859" w14:textId="0ED3EC21" w:rsidR="00695A82" w:rsidRPr="00063353" w:rsidRDefault="00695A82" w:rsidP="00695A82">
            <w:pPr>
              <w:spacing w:after="0" w:line="240" w:lineRule="auto"/>
              <w:jc w:val="right"/>
              <w:rPr>
                <w:rFonts w:eastAsia="Times New Roman" w:cs="Calibri"/>
                <w:lang w:val="en-US"/>
              </w:rPr>
            </w:pPr>
            <w:r>
              <w:rPr>
                <w:rFonts w:cs="Calibri"/>
              </w:rPr>
              <w:t>228.12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C2A223" w14:textId="73165626" w:rsidR="00695A82" w:rsidRPr="00063353" w:rsidRDefault="00695A82" w:rsidP="00695A82">
            <w:pPr>
              <w:spacing w:after="0" w:line="240" w:lineRule="auto"/>
              <w:jc w:val="right"/>
              <w:rPr>
                <w:rFonts w:eastAsia="Times New Roman" w:cs="Calibri"/>
                <w:lang w:val="en-US"/>
              </w:rPr>
            </w:pPr>
            <w:r>
              <w:rPr>
                <w:rFonts w:cs="Calibri"/>
              </w:rPr>
              <w:t>189.61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D2F075" w14:textId="3AF3D76E" w:rsidR="00695A82" w:rsidRPr="00063353" w:rsidRDefault="00695A82" w:rsidP="00695A82">
            <w:pPr>
              <w:spacing w:after="0" w:line="240" w:lineRule="auto"/>
              <w:jc w:val="right"/>
              <w:rPr>
                <w:rFonts w:eastAsia="Times New Roman" w:cs="Calibri"/>
                <w:lang w:val="en-US"/>
              </w:rPr>
            </w:pPr>
            <w:r>
              <w:rPr>
                <w:rFonts w:cs="Calibri"/>
              </w:rPr>
              <w:t>103.99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C5F86E2" w14:textId="379C78E5" w:rsidR="00695A82" w:rsidRPr="00063353" w:rsidRDefault="00695A82" w:rsidP="00695A82">
            <w:pPr>
              <w:spacing w:after="0" w:line="240" w:lineRule="auto"/>
              <w:jc w:val="right"/>
              <w:rPr>
                <w:rFonts w:eastAsia="Times New Roman" w:cs="Calibri"/>
                <w:lang w:val="en-US"/>
              </w:rPr>
            </w:pPr>
            <w:r>
              <w:rPr>
                <w:rFonts w:cs="Calibri"/>
              </w:rPr>
              <w:t>70.29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C63F6E" w14:textId="08D6AC2E" w:rsidR="00695A82" w:rsidRPr="00063353" w:rsidRDefault="00695A82" w:rsidP="00695A82">
            <w:pPr>
              <w:spacing w:after="0" w:line="240" w:lineRule="auto"/>
              <w:jc w:val="right"/>
              <w:rPr>
                <w:rFonts w:eastAsia="Times New Roman" w:cs="Calibri"/>
                <w:lang w:val="en-US"/>
              </w:rPr>
            </w:pPr>
            <w:r>
              <w:rPr>
                <w:rFonts w:cs="Calibri"/>
              </w:rPr>
              <w:t>67.29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B7C22B3" w14:textId="2E982306"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4BE84B" w14:textId="1D846D81" w:rsidR="00695A82" w:rsidRPr="00063353" w:rsidRDefault="00695A82" w:rsidP="00695A82">
            <w:pPr>
              <w:spacing w:after="0" w:line="240" w:lineRule="auto"/>
              <w:jc w:val="right"/>
              <w:rPr>
                <w:rFonts w:eastAsia="Times New Roman" w:cs="Calibri"/>
                <w:lang w:val="en-US"/>
              </w:rPr>
            </w:pPr>
            <w:r>
              <w:rPr>
                <w:rFonts w:cs="Calibri"/>
              </w:rPr>
              <w:t>205.31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1B7915" w14:textId="7C69BCE9" w:rsidR="00695A82" w:rsidRPr="00063353" w:rsidRDefault="00695A82" w:rsidP="00695A82">
            <w:pPr>
              <w:spacing w:after="0" w:line="240" w:lineRule="auto"/>
              <w:jc w:val="right"/>
              <w:rPr>
                <w:rFonts w:eastAsia="Times New Roman" w:cs="Calibri"/>
                <w:lang w:val="en-US"/>
              </w:rPr>
            </w:pPr>
            <w:r>
              <w:rPr>
                <w:rFonts w:cs="Calibri"/>
              </w:rPr>
              <w:t>170.65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C0113C9" w14:textId="7F8128AF" w:rsidR="00695A82" w:rsidRPr="00063353" w:rsidRDefault="00695A82" w:rsidP="00695A82">
            <w:pPr>
              <w:spacing w:after="0" w:line="240" w:lineRule="auto"/>
              <w:jc w:val="right"/>
              <w:rPr>
                <w:rFonts w:eastAsia="Times New Roman" w:cs="Calibri"/>
                <w:lang w:val="en-US"/>
              </w:rPr>
            </w:pPr>
            <w:r>
              <w:rPr>
                <w:rFonts w:cs="Calibri"/>
              </w:rPr>
              <w:t>93.59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060FB49" w14:textId="1902AD19" w:rsidR="00695A82" w:rsidRPr="00063353" w:rsidRDefault="00695A82" w:rsidP="00695A82">
            <w:pPr>
              <w:spacing w:after="0" w:line="240" w:lineRule="auto"/>
              <w:jc w:val="right"/>
              <w:rPr>
                <w:rFonts w:eastAsia="Times New Roman" w:cs="Calibri"/>
                <w:lang w:val="en-US"/>
              </w:rPr>
            </w:pPr>
            <w:r>
              <w:rPr>
                <w:rFonts w:cs="Calibri"/>
              </w:rPr>
              <w:t>63.26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394DD43" w14:textId="16B764BD" w:rsidR="00695A82" w:rsidRPr="00063353" w:rsidRDefault="00695A82" w:rsidP="00695A82">
            <w:pPr>
              <w:spacing w:after="0" w:line="240" w:lineRule="auto"/>
              <w:jc w:val="right"/>
              <w:rPr>
                <w:rFonts w:eastAsia="Times New Roman" w:cs="Calibri"/>
                <w:lang w:val="en-US"/>
              </w:rPr>
            </w:pPr>
            <w:r>
              <w:rPr>
                <w:rFonts w:cs="Calibri"/>
              </w:rPr>
              <w:t>60.56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0F92097" w14:textId="14A0532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1BC4F3E"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CF07E5D"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SORB</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12C6B6F" w14:textId="65A36E69" w:rsidR="00695A82" w:rsidRPr="00063353" w:rsidRDefault="00695A82" w:rsidP="00695A82">
            <w:pPr>
              <w:spacing w:after="0" w:line="240" w:lineRule="auto"/>
              <w:jc w:val="right"/>
              <w:rPr>
                <w:rFonts w:eastAsia="Times New Roman" w:cs="Calibri"/>
                <w:lang w:val="en-US"/>
              </w:rPr>
            </w:pPr>
            <w:r>
              <w:rPr>
                <w:rFonts w:cs="Calibri"/>
              </w:rPr>
              <w:t>661.74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0226BA6" w14:textId="49CFB186" w:rsidR="00695A82" w:rsidRPr="00063353" w:rsidRDefault="00695A82" w:rsidP="00695A82">
            <w:pPr>
              <w:spacing w:after="0" w:line="240" w:lineRule="auto"/>
              <w:jc w:val="right"/>
              <w:rPr>
                <w:rFonts w:eastAsia="Times New Roman" w:cs="Calibri"/>
                <w:lang w:val="en-US"/>
              </w:rPr>
            </w:pPr>
            <w:r>
              <w:rPr>
                <w:rFonts w:cs="Calibri"/>
              </w:rPr>
              <w:t>621.67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3888F7B" w14:textId="3FDA336D" w:rsidR="00695A82" w:rsidRPr="00063353" w:rsidRDefault="00695A82" w:rsidP="00695A82">
            <w:pPr>
              <w:spacing w:after="0" w:line="240" w:lineRule="auto"/>
              <w:jc w:val="right"/>
              <w:rPr>
                <w:rFonts w:eastAsia="Times New Roman" w:cs="Calibri"/>
                <w:lang w:val="en-US"/>
              </w:rPr>
            </w:pPr>
            <w:r>
              <w:rPr>
                <w:rFonts w:cs="Calibri"/>
              </w:rPr>
              <w:t>468.99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8F522CD" w14:textId="30F3BCF5" w:rsidR="00695A82" w:rsidRPr="00063353" w:rsidRDefault="00695A82" w:rsidP="00695A82">
            <w:pPr>
              <w:spacing w:after="0" w:line="240" w:lineRule="auto"/>
              <w:jc w:val="right"/>
              <w:rPr>
                <w:rFonts w:eastAsia="Times New Roman" w:cs="Calibri"/>
                <w:lang w:val="en-US"/>
              </w:rPr>
            </w:pPr>
            <w:r>
              <w:rPr>
                <w:rFonts w:cs="Calibri"/>
              </w:rPr>
              <w:t>232.97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44C008" w14:textId="11A4CD1C" w:rsidR="00695A82" w:rsidRPr="00063353" w:rsidRDefault="00695A82" w:rsidP="00695A82">
            <w:pPr>
              <w:spacing w:after="0" w:line="240" w:lineRule="auto"/>
              <w:jc w:val="right"/>
              <w:rPr>
                <w:rFonts w:eastAsia="Times New Roman" w:cs="Calibri"/>
                <w:lang w:val="en-US"/>
              </w:rPr>
            </w:pPr>
            <w:r>
              <w:rPr>
                <w:rFonts w:cs="Calibri"/>
              </w:rPr>
              <w:t>72.97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B87B72A" w14:textId="7A5D774C"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8AB24F" w14:textId="6EB68D6D" w:rsidR="00695A82" w:rsidRPr="00063353" w:rsidRDefault="00695A82" w:rsidP="00695A82">
            <w:pPr>
              <w:spacing w:after="0" w:line="240" w:lineRule="auto"/>
              <w:jc w:val="right"/>
              <w:rPr>
                <w:rFonts w:eastAsia="Times New Roman" w:cs="Calibri"/>
                <w:lang w:val="en-US"/>
              </w:rPr>
            </w:pPr>
            <w:r>
              <w:rPr>
                <w:rFonts w:cs="Calibri"/>
              </w:rPr>
              <w:t>595.57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3E73153" w14:textId="6C5C814F" w:rsidR="00695A82" w:rsidRPr="00063353" w:rsidRDefault="00695A82" w:rsidP="00695A82">
            <w:pPr>
              <w:spacing w:after="0" w:line="240" w:lineRule="auto"/>
              <w:jc w:val="right"/>
              <w:rPr>
                <w:rFonts w:eastAsia="Times New Roman" w:cs="Calibri"/>
                <w:lang w:val="en-US"/>
              </w:rPr>
            </w:pPr>
            <w:r>
              <w:rPr>
                <w:rFonts w:cs="Calibri"/>
              </w:rPr>
              <w:t>559.50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5C38F0" w14:textId="33D9B780" w:rsidR="00695A82" w:rsidRPr="00063353" w:rsidRDefault="00695A82" w:rsidP="00695A82">
            <w:pPr>
              <w:spacing w:after="0" w:line="240" w:lineRule="auto"/>
              <w:jc w:val="right"/>
              <w:rPr>
                <w:rFonts w:eastAsia="Times New Roman" w:cs="Calibri"/>
                <w:lang w:val="en-US"/>
              </w:rPr>
            </w:pPr>
            <w:r>
              <w:rPr>
                <w:rFonts w:cs="Calibri"/>
              </w:rPr>
              <w:t>422.09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0110D3" w14:textId="42617075" w:rsidR="00695A82" w:rsidRPr="00063353" w:rsidRDefault="00695A82" w:rsidP="00695A82">
            <w:pPr>
              <w:spacing w:after="0" w:line="240" w:lineRule="auto"/>
              <w:jc w:val="right"/>
              <w:rPr>
                <w:rFonts w:eastAsia="Times New Roman" w:cs="Calibri"/>
                <w:lang w:val="en-US"/>
              </w:rPr>
            </w:pPr>
            <w:r>
              <w:rPr>
                <w:rFonts w:cs="Calibri"/>
              </w:rPr>
              <w:t>209.67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BEF4CFE" w14:textId="2F2412DE" w:rsidR="00695A82" w:rsidRPr="00063353" w:rsidRDefault="00695A82" w:rsidP="00695A82">
            <w:pPr>
              <w:spacing w:after="0" w:line="240" w:lineRule="auto"/>
              <w:jc w:val="right"/>
              <w:rPr>
                <w:rFonts w:eastAsia="Times New Roman" w:cs="Calibri"/>
                <w:lang w:val="en-US"/>
              </w:rPr>
            </w:pPr>
            <w:r>
              <w:rPr>
                <w:rFonts w:cs="Calibri"/>
              </w:rPr>
              <w:t>65.67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66953AF" w14:textId="15F4AABD"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B54D835"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038E24D"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SALCÂM</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14E8993" w14:textId="6646D133" w:rsidR="00695A82" w:rsidRPr="00063353" w:rsidRDefault="00695A82" w:rsidP="00695A82">
            <w:pPr>
              <w:spacing w:after="0" w:line="240" w:lineRule="auto"/>
              <w:jc w:val="right"/>
              <w:rPr>
                <w:rFonts w:eastAsia="Times New Roman" w:cs="Calibri"/>
                <w:lang w:val="en-US"/>
              </w:rPr>
            </w:pPr>
            <w:r>
              <w:rPr>
                <w:rFonts w:cs="Calibri"/>
              </w:rPr>
              <w:t>352.33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D00B1EE" w14:textId="45D488BD" w:rsidR="00695A82" w:rsidRPr="00063353" w:rsidRDefault="00695A82" w:rsidP="00695A82">
            <w:pPr>
              <w:spacing w:after="0" w:line="240" w:lineRule="auto"/>
              <w:jc w:val="right"/>
              <w:rPr>
                <w:rFonts w:eastAsia="Times New Roman" w:cs="Calibri"/>
                <w:lang w:val="en-US"/>
              </w:rPr>
            </w:pPr>
            <w:r>
              <w:rPr>
                <w:rFonts w:cs="Calibri"/>
              </w:rPr>
              <w:t>351.80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EB6D606" w14:textId="058E9421" w:rsidR="00695A82" w:rsidRPr="00063353" w:rsidRDefault="00695A82" w:rsidP="00695A82">
            <w:pPr>
              <w:spacing w:after="0" w:line="240" w:lineRule="auto"/>
              <w:jc w:val="right"/>
              <w:rPr>
                <w:rFonts w:eastAsia="Times New Roman" w:cs="Calibri"/>
                <w:lang w:val="en-US"/>
              </w:rPr>
            </w:pPr>
            <w:r>
              <w:rPr>
                <w:rFonts w:cs="Calibri"/>
              </w:rPr>
              <w:t>338.89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3D607F" w14:textId="49D564D1" w:rsidR="00695A82" w:rsidRPr="00063353" w:rsidRDefault="00695A82" w:rsidP="00695A82">
            <w:pPr>
              <w:spacing w:after="0" w:line="240" w:lineRule="auto"/>
              <w:jc w:val="right"/>
              <w:rPr>
                <w:rFonts w:eastAsia="Times New Roman" w:cs="Calibri"/>
                <w:lang w:val="en-US"/>
              </w:rPr>
            </w:pPr>
            <w:r>
              <w:rPr>
                <w:rFonts w:cs="Calibri"/>
              </w:rPr>
              <w:t>217.96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8ABCA71" w14:textId="1A8993EC" w:rsidR="00695A82" w:rsidRPr="00063353" w:rsidRDefault="00695A82" w:rsidP="00695A82">
            <w:pPr>
              <w:spacing w:after="0" w:line="240" w:lineRule="auto"/>
              <w:jc w:val="right"/>
              <w:rPr>
                <w:rFonts w:eastAsia="Times New Roman" w:cs="Calibri"/>
                <w:lang w:val="en-US"/>
              </w:rPr>
            </w:pPr>
            <w:r>
              <w:rPr>
                <w:rFonts w:cs="Calibri"/>
              </w:rPr>
              <w:t>69.77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18236E2" w14:textId="2AFC9117"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8029CE" w14:textId="3656D65B" w:rsidR="00695A82" w:rsidRPr="00063353" w:rsidRDefault="00695A82" w:rsidP="00695A82">
            <w:pPr>
              <w:spacing w:after="0" w:line="240" w:lineRule="auto"/>
              <w:jc w:val="right"/>
              <w:rPr>
                <w:rFonts w:eastAsia="Times New Roman" w:cs="Calibri"/>
                <w:lang w:val="en-US"/>
              </w:rPr>
            </w:pPr>
            <w:r>
              <w:rPr>
                <w:rFonts w:cs="Calibri"/>
              </w:rPr>
              <w:t>317.10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D0BC65" w14:textId="3C6A20F9" w:rsidR="00695A82" w:rsidRPr="00063353" w:rsidRDefault="00695A82" w:rsidP="00695A82">
            <w:pPr>
              <w:spacing w:after="0" w:line="240" w:lineRule="auto"/>
              <w:jc w:val="right"/>
              <w:rPr>
                <w:rFonts w:eastAsia="Times New Roman" w:cs="Calibri"/>
                <w:lang w:val="en-US"/>
              </w:rPr>
            </w:pPr>
            <w:r>
              <w:rPr>
                <w:rFonts w:cs="Calibri"/>
              </w:rPr>
              <w:t>316.62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8D85E1D" w14:textId="4E7FC7F9" w:rsidR="00695A82" w:rsidRPr="00063353" w:rsidRDefault="00695A82" w:rsidP="00695A82">
            <w:pPr>
              <w:spacing w:after="0" w:line="240" w:lineRule="auto"/>
              <w:jc w:val="right"/>
              <w:rPr>
                <w:rFonts w:eastAsia="Times New Roman" w:cs="Calibri"/>
                <w:lang w:val="en-US"/>
              </w:rPr>
            </w:pPr>
            <w:r>
              <w:rPr>
                <w:rFonts w:cs="Calibri"/>
              </w:rPr>
              <w:t>305.00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9F35E9" w14:textId="17277B4B" w:rsidR="00695A82" w:rsidRPr="00063353" w:rsidRDefault="00695A82" w:rsidP="00695A82">
            <w:pPr>
              <w:spacing w:after="0" w:line="240" w:lineRule="auto"/>
              <w:jc w:val="right"/>
              <w:rPr>
                <w:rFonts w:eastAsia="Times New Roman" w:cs="Calibri"/>
                <w:lang w:val="en-US"/>
              </w:rPr>
            </w:pPr>
            <w:r>
              <w:rPr>
                <w:rFonts w:cs="Calibri"/>
              </w:rPr>
              <w:t>196.16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E3E809" w14:textId="60B1ABEF" w:rsidR="00695A82" w:rsidRPr="00063353" w:rsidRDefault="00695A82" w:rsidP="00695A82">
            <w:pPr>
              <w:spacing w:after="0" w:line="240" w:lineRule="auto"/>
              <w:jc w:val="right"/>
              <w:rPr>
                <w:rFonts w:eastAsia="Times New Roman" w:cs="Calibri"/>
                <w:lang w:val="en-US"/>
              </w:rPr>
            </w:pPr>
            <w:r>
              <w:rPr>
                <w:rFonts w:cs="Calibri"/>
              </w:rPr>
              <w:t>62.79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7498A8B" w14:textId="1B1DD8CD"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3C1095C"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0F7175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DT</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2470CEB" w14:textId="6312F64E" w:rsidR="00695A82" w:rsidRPr="00063353" w:rsidRDefault="00695A82" w:rsidP="00695A82">
            <w:pPr>
              <w:spacing w:after="0" w:line="240" w:lineRule="auto"/>
              <w:jc w:val="right"/>
              <w:rPr>
                <w:rFonts w:eastAsia="Times New Roman" w:cs="Calibri"/>
                <w:lang w:val="en-US"/>
              </w:rPr>
            </w:pPr>
            <w:r>
              <w:rPr>
                <w:rFonts w:cs="Calibri"/>
              </w:rPr>
              <w:t>228.12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AC76291" w14:textId="697FF343" w:rsidR="00695A82" w:rsidRPr="00063353" w:rsidRDefault="00695A82" w:rsidP="00695A82">
            <w:pPr>
              <w:spacing w:after="0" w:line="240" w:lineRule="auto"/>
              <w:jc w:val="right"/>
              <w:rPr>
                <w:rFonts w:eastAsia="Times New Roman" w:cs="Calibri"/>
                <w:lang w:val="en-US"/>
              </w:rPr>
            </w:pPr>
            <w:r>
              <w:rPr>
                <w:rFonts w:cs="Calibri"/>
              </w:rPr>
              <w:t>189.61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1D54A6" w14:textId="6CA444E0" w:rsidR="00695A82" w:rsidRPr="00063353" w:rsidRDefault="00695A82" w:rsidP="00695A82">
            <w:pPr>
              <w:spacing w:after="0" w:line="240" w:lineRule="auto"/>
              <w:jc w:val="right"/>
              <w:rPr>
                <w:rFonts w:eastAsia="Times New Roman" w:cs="Calibri"/>
                <w:lang w:val="en-US"/>
              </w:rPr>
            </w:pPr>
            <w:r>
              <w:rPr>
                <w:rFonts w:cs="Calibri"/>
              </w:rPr>
              <w:t>147.65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6456DCC" w14:textId="74F34905" w:rsidR="00695A82" w:rsidRPr="00063353" w:rsidRDefault="00695A82" w:rsidP="00695A82">
            <w:pPr>
              <w:spacing w:after="0" w:line="240" w:lineRule="auto"/>
              <w:jc w:val="right"/>
              <w:rPr>
                <w:rFonts w:eastAsia="Times New Roman" w:cs="Calibri"/>
                <w:lang w:val="en-US"/>
              </w:rPr>
            </w:pPr>
            <w:r>
              <w:rPr>
                <w:rFonts w:cs="Calibri"/>
              </w:rPr>
              <w:t>77.40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9210EF" w14:textId="34454A90" w:rsidR="00695A82" w:rsidRPr="00063353" w:rsidRDefault="00695A82" w:rsidP="00695A82">
            <w:pPr>
              <w:spacing w:after="0" w:line="240" w:lineRule="auto"/>
              <w:jc w:val="right"/>
              <w:rPr>
                <w:rFonts w:eastAsia="Times New Roman" w:cs="Calibri"/>
                <w:lang w:val="en-US"/>
              </w:rPr>
            </w:pPr>
            <w:r>
              <w:rPr>
                <w:rFonts w:cs="Calibri"/>
              </w:rPr>
              <w:t>69.85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EA09B42" w14:textId="614A58FE"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2710552" w14:textId="7C44EA93" w:rsidR="00695A82" w:rsidRPr="00063353" w:rsidRDefault="00695A82" w:rsidP="00695A82">
            <w:pPr>
              <w:spacing w:after="0" w:line="240" w:lineRule="auto"/>
              <w:jc w:val="right"/>
              <w:rPr>
                <w:rFonts w:eastAsia="Times New Roman" w:cs="Calibri"/>
                <w:lang w:val="en-US"/>
              </w:rPr>
            </w:pPr>
            <w:r>
              <w:rPr>
                <w:rFonts w:cs="Calibri"/>
              </w:rPr>
              <w:t>205.31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4E60C88" w14:textId="7AE81597" w:rsidR="00695A82" w:rsidRPr="00063353" w:rsidRDefault="00695A82" w:rsidP="00695A82">
            <w:pPr>
              <w:spacing w:after="0" w:line="240" w:lineRule="auto"/>
              <w:jc w:val="right"/>
              <w:rPr>
                <w:rFonts w:eastAsia="Times New Roman" w:cs="Calibri"/>
                <w:lang w:val="en-US"/>
              </w:rPr>
            </w:pPr>
            <w:r>
              <w:rPr>
                <w:rFonts w:cs="Calibri"/>
              </w:rPr>
              <w:t>170.65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87B8CE8" w14:textId="34913C5D" w:rsidR="00695A82" w:rsidRPr="00063353" w:rsidRDefault="00695A82" w:rsidP="00695A82">
            <w:pPr>
              <w:spacing w:after="0" w:line="240" w:lineRule="auto"/>
              <w:jc w:val="right"/>
              <w:rPr>
                <w:rFonts w:eastAsia="Times New Roman" w:cs="Calibri"/>
                <w:lang w:val="en-US"/>
              </w:rPr>
            </w:pPr>
            <w:r>
              <w:rPr>
                <w:rFonts w:cs="Calibri"/>
              </w:rPr>
              <w:t>132.89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6D96F68" w14:textId="42C59506" w:rsidR="00695A82" w:rsidRPr="00063353" w:rsidRDefault="00695A82" w:rsidP="00695A82">
            <w:pPr>
              <w:spacing w:after="0" w:line="240" w:lineRule="auto"/>
              <w:jc w:val="right"/>
              <w:rPr>
                <w:rFonts w:eastAsia="Times New Roman" w:cs="Calibri"/>
                <w:lang w:val="en-US"/>
              </w:rPr>
            </w:pPr>
            <w:r>
              <w:rPr>
                <w:rFonts w:cs="Calibri"/>
              </w:rPr>
              <w:t>69.66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93BB6C" w14:textId="30F2EDD5" w:rsidR="00695A82" w:rsidRPr="00063353" w:rsidRDefault="00695A82" w:rsidP="00695A82">
            <w:pPr>
              <w:spacing w:after="0" w:line="240" w:lineRule="auto"/>
              <w:jc w:val="right"/>
              <w:rPr>
                <w:rFonts w:eastAsia="Times New Roman" w:cs="Calibri"/>
                <w:lang w:val="en-US"/>
              </w:rPr>
            </w:pPr>
            <w:r>
              <w:rPr>
                <w:rFonts w:cs="Calibri"/>
              </w:rPr>
              <w:t>62.87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48A2BDA" w14:textId="729AD85F"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E653FD3"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F90ECFB"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TEI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5E03BDD" w14:textId="396BA61B" w:rsidR="00695A82" w:rsidRPr="00063353" w:rsidRDefault="00695A82" w:rsidP="00695A82">
            <w:pPr>
              <w:spacing w:after="0" w:line="240" w:lineRule="auto"/>
              <w:jc w:val="right"/>
              <w:rPr>
                <w:rFonts w:eastAsia="Times New Roman" w:cs="Calibri"/>
                <w:lang w:val="en-US"/>
              </w:rPr>
            </w:pPr>
            <w:r>
              <w:rPr>
                <w:rFonts w:cs="Calibri"/>
              </w:rPr>
              <w:t>252.79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6656F98" w14:textId="71D01B5E" w:rsidR="00695A82" w:rsidRPr="00063353" w:rsidRDefault="00695A82" w:rsidP="00695A82">
            <w:pPr>
              <w:spacing w:after="0" w:line="240" w:lineRule="auto"/>
              <w:jc w:val="right"/>
              <w:rPr>
                <w:rFonts w:eastAsia="Times New Roman" w:cs="Calibri"/>
                <w:lang w:val="en-US"/>
              </w:rPr>
            </w:pPr>
            <w:r>
              <w:rPr>
                <w:rFonts w:cs="Calibri"/>
              </w:rPr>
              <w:t>237.35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C76D9AF" w14:textId="57B6E2E1" w:rsidR="00695A82" w:rsidRPr="00063353" w:rsidRDefault="00695A82" w:rsidP="00695A82">
            <w:pPr>
              <w:spacing w:after="0" w:line="240" w:lineRule="auto"/>
              <w:jc w:val="right"/>
              <w:rPr>
                <w:rFonts w:eastAsia="Times New Roman" w:cs="Calibri"/>
                <w:lang w:val="en-US"/>
              </w:rPr>
            </w:pPr>
            <w:r>
              <w:rPr>
                <w:rFonts w:cs="Calibri"/>
              </w:rPr>
              <w:t>121.83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689E2A6" w14:textId="1E2AA3CA" w:rsidR="00695A82" w:rsidRPr="00063353" w:rsidRDefault="00695A82" w:rsidP="00695A82">
            <w:pPr>
              <w:spacing w:after="0" w:line="240" w:lineRule="auto"/>
              <w:jc w:val="right"/>
              <w:rPr>
                <w:rFonts w:eastAsia="Times New Roman" w:cs="Calibri"/>
                <w:lang w:val="en-US"/>
              </w:rPr>
            </w:pPr>
            <w:r>
              <w:rPr>
                <w:rFonts w:cs="Calibri"/>
              </w:rPr>
              <w:t>64.69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C8A623" w14:textId="64DA2BE3" w:rsidR="00695A82" w:rsidRPr="00063353" w:rsidRDefault="00695A82" w:rsidP="00695A82">
            <w:pPr>
              <w:spacing w:after="0" w:line="240" w:lineRule="auto"/>
              <w:jc w:val="right"/>
              <w:rPr>
                <w:rFonts w:eastAsia="Times New Roman" w:cs="Calibri"/>
                <w:lang w:val="en-US"/>
              </w:rPr>
            </w:pPr>
            <w:r>
              <w:rPr>
                <w:rFonts w:cs="Calibri"/>
              </w:rPr>
              <w:t>30.65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69A7086" w14:textId="20D28373"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DB760F" w14:textId="4709A067" w:rsidR="00695A82" w:rsidRPr="00063353" w:rsidRDefault="00695A82" w:rsidP="00695A82">
            <w:pPr>
              <w:spacing w:after="0" w:line="240" w:lineRule="auto"/>
              <w:jc w:val="right"/>
              <w:rPr>
                <w:rFonts w:eastAsia="Times New Roman" w:cs="Calibri"/>
                <w:lang w:val="en-US"/>
              </w:rPr>
            </w:pPr>
            <w:r>
              <w:rPr>
                <w:rFonts w:cs="Calibri"/>
              </w:rPr>
              <w:t>227.51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4CEBD3" w14:textId="575B7026" w:rsidR="00695A82" w:rsidRPr="00063353" w:rsidRDefault="00695A82" w:rsidP="00695A82">
            <w:pPr>
              <w:spacing w:after="0" w:line="240" w:lineRule="auto"/>
              <w:jc w:val="right"/>
              <w:rPr>
                <w:rFonts w:eastAsia="Times New Roman" w:cs="Calibri"/>
                <w:lang w:val="en-US"/>
              </w:rPr>
            </w:pPr>
            <w:r>
              <w:rPr>
                <w:rFonts w:cs="Calibri"/>
              </w:rPr>
              <w:t>213.62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CFFD757" w14:textId="69EA4EC0" w:rsidR="00695A82" w:rsidRPr="00063353" w:rsidRDefault="00695A82" w:rsidP="00695A82">
            <w:pPr>
              <w:spacing w:after="0" w:line="240" w:lineRule="auto"/>
              <w:jc w:val="right"/>
              <w:rPr>
                <w:rFonts w:eastAsia="Times New Roman" w:cs="Calibri"/>
                <w:lang w:val="en-US"/>
              </w:rPr>
            </w:pPr>
            <w:r>
              <w:rPr>
                <w:rFonts w:cs="Calibri"/>
              </w:rPr>
              <w:t>109.65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DF50EB5" w14:textId="5CDBF9A2" w:rsidR="00695A82" w:rsidRPr="00063353" w:rsidRDefault="00695A82" w:rsidP="00695A82">
            <w:pPr>
              <w:spacing w:after="0" w:line="240" w:lineRule="auto"/>
              <w:jc w:val="right"/>
              <w:rPr>
                <w:rFonts w:eastAsia="Times New Roman" w:cs="Calibri"/>
                <w:lang w:val="en-US"/>
              </w:rPr>
            </w:pPr>
            <w:r>
              <w:rPr>
                <w:rFonts w:cs="Calibri"/>
              </w:rPr>
              <w:t>58.22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D41F107" w14:textId="7E04AC8A" w:rsidR="00695A82" w:rsidRPr="00063353" w:rsidRDefault="00695A82" w:rsidP="00695A82">
            <w:pPr>
              <w:spacing w:after="0" w:line="240" w:lineRule="auto"/>
              <w:jc w:val="right"/>
              <w:rPr>
                <w:rFonts w:eastAsia="Times New Roman" w:cs="Calibri"/>
                <w:lang w:val="en-US"/>
              </w:rPr>
            </w:pPr>
            <w:r>
              <w:rPr>
                <w:rFonts w:cs="Calibri"/>
              </w:rPr>
              <w:t>27.59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5C840A8" w14:textId="145C3188"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5CBC0E5"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D4E76D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ANINI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631F33D" w14:textId="2FE4EA93" w:rsidR="00695A82" w:rsidRPr="00063353" w:rsidRDefault="00695A82" w:rsidP="00695A82">
            <w:pPr>
              <w:spacing w:after="0" w:line="240" w:lineRule="auto"/>
              <w:jc w:val="right"/>
              <w:rPr>
                <w:rFonts w:eastAsia="Times New Roman" w:cs="Calibri"/>
                <w:lang w:val="en-US"/>
              </w:rPr>
            </w:pPr>
            <w:r>
              <w:rPr>
                <w:rFonts w:cs="Calibri"/>
              </w:rPr>
              <w:t>223.96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54D62F8" w14:textId="7C07DDC5" w:rsidR="00695A82" w:rsidRPr="00063353" w:rsidRDefault="00695A82" w:rsidP="00695A82">
            <w:pPr>
              <w:spacing w:after="0" w:line="240" w:lineRule="auto"/>
              <w:jc w:val="right"/>
              <w:rPr>
                <w:rFonts w:eastAsia="Times New Roman" w:cs="Calibri"/>
                <w:lang w:val="en-US"/>
              </w:rPr>
            </w:pPr>
            <w:r>
              <w:rPr>
                <w:rFonts w:cs="Calibri"/>
              </w:rPr>
              <w:t>205.59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DAAF04" w14:textId="54D3BCA3" w:rsidR="00695A82" w:rsidRPr="00063353" w:rsidRDefault="00695A82" w:rsidP="00695A82">
            <w:pPr>
              <w:spacing w:after="0" w:line="240" w:lineRule="auto"/>
              <w:jc w:val="right"/>
              <w:rPr>
                <w:rFonts w:eastAsia="Times New Roman" w:cs="Calibri"/>
                <w:lang w:val="en-US"/>
              </w:rPr>
            </w:pPr>
            <w:r>
              <w:rPr>
                <w:rFonts w:cs="Calibri"/>
              </w:rPr>
              <w:t>115.20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4790E16" w14:textId="59F88C9C" w:rsidR="00695A82" w:rsidRPr="00063353" w:rsidRDefault="00695A82" w:rsidP="00695A82">
            <w:pPr>
              <w:spacing w:after="0" w:line="240" w:lineRule="auto"/>
              <w:jc w:val="right"/>
              <w:rPr>
                <w:rFonts w:eastAsia="Times New Roman" w:cs="Calibri"/>
                <w:lang w:val="en-US"/>
              </w:rPr>
            </w:pPr>
            <w:r>
              <w:rPr>
                <w:rFonts w:cs="Calibri"/>
              </w:rPr>
              <w:t>72.61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31E2F77" w14:textId="2F371CE2" w:rsidR="00695A82" w:rsidRPr="00063353" w:rsidRDefault="00695A82" w:rsidP="00695A82">
            <w:pPr>
              <w:spacing w:after="0" w:line="240" w:lineRule="auto"/>
              <w:jc w:val="right"/>
              <w:rPr>
                <w:rFonts w:eastAsia="Times New Roman" w:cs="Calibri"/>
                <w:lang w:val="en-US"/>
              </w:rPr>
            </w:pPr>
            <w:r>
              <w:rPr>
                <w:rFonts w:cs="Calibri"/>
              </w:rPr>
              <w:t>27.46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80FE163" w14:textId="705BC644"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446883A" w14:textId="0BD21970" w:rsidR="00695A82" w:rsidRPr="00063353" w:rsidRDefault="00695A82" w:rsidP="00695A82">
            <w:pPr>
              <w:spacing w:after="0" w:line="240" w:lineRule="auto"/>
              <w:jc w:val="right"/>
              <w:rPr>
                <w:rFonts w:eastAsia="Times New Roman" w:cs="Calibri"/>
                <w:lang w:val="en-US"/>
              </w:rPr>
            </w:pPr>
            <w:r>
              <w:rPr>
                <w:rFonts w:cs="Calibri"/>
              </w:rPr>
              <w:t>201.56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E4FD2C" w14:textId="1626A58C" w:rsidR="00695A82" w:rsidRPr="00063353" w:rsidRDefault="00695A82" w:rsidP="00695A82">
            <w:pPr>
              <w:spacing w:after="0" w:line="240" w:lineRule="auto"/>
              <w:jc w:val="right"/>
              <w:rPr>
                <w:rFonts w:eastAsia="Times New Roman" w:cs="Calibri"/>
                <w:lang w:val="en-US"/>
              </w:rPr>
            </w:pPr>
            <w:r>
              <w:rPr>
                <w:rFonts w:cs="Calibri"/>
              </w:rPr>
              <w:t>185.03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BD17499" w14:textId="63A9A6C0" w:rsidR="00695A82" w:rsidRPr="00063353" w:rsidRDefault="00695A82" w:rsidP="00695A82">
            <w:pPr>
              <w:spacing w:after="0" w:line="240" w:lineRule="auto"/>
              <w:jc w:val="right"/>
              <w:rPr>
                <w:rFonts w:eastAsia="Times New Roman" w:cs="Calibri"/>
                <w:lang w:val="en-US"/>
              </w:rPr>
            </w:pPr>
            <w:r>
              <w:rPr>
                <w:rFonts w:cs="Calibri"/>
              </w:rPr>
              <w:t>103.68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72F5D6" w14:textId="7E6F0B1B" w:rsidR="00695A82" w:rsidRPr="00063353" w:rsidRDefault="00695A82" w:rsidP="00695A82">
            <w:pPr>
              <w:spacing w:after="0" w:line="240" w:lineRule="auto"/>
              <w:jc w:val="right"/>
              <w:rPr>
                <w:rFonts w:eastAsia="Times New Roman" w:cs="Calibri"/>
                <w:lang w:val="en-US"/>
              </w:rPr>
            </w:pPr>
            <w:r>
              <w:rPr>
                <w:rFonts w:cs="Calibri"/>
              </w:rPr>
              <w:t>65.35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4DEDED" w14:textId="050A1894" w:rsidR="00695A82" w:rsidRPr="00063353" w:rsidRDefault="00695A82" w:rsidP="00695A82">
            <w:pPr>
              <w:spacing w:after="0" w:line="240" w:lineRule="auto"/>
              <w:jc w:val="right"/>
              <w:rPr>
                <w:rFonts w:eastAsia="Times New Roman" w:cs="Calibri"/>
                <w:lang w:val="en-US"/>
              </w:rPr>
            </w:pPr>
            <w:r>
              <w:rPr>
                <w:rFonts w:cs="Calibri"/>
              </w:rPr>
              <w:t>24.71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EAD9F7A" w14:textId="6F5D8C5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218D5CF"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4B3E628"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PLOP EA</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4918BFB" w14:textId="72DE4770" w:rsidR="00695A82" w:rsidRPr="00063353" w:rsidRDefault="00695A82" w:rsidP="00695A82">
            <w:pPr>
              <w:spacing w:after="0" w:line="240" w:lineRule="auto"/>
              <w:jc w:val="right"/>
              <w:rPr>
                <w:rFonts w:eastAsia="Times New Roman" w:cs="Calibri"/>
                <w:lang w:val="en-US"/>
              </w:rPr>
            </w:pPr>
            <w:r>
              <w:rPr>
                <w:rFonts w:cs="Calibri"/>
              </w:rPr>
              <w:t>190.90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EB41B43" w14:textId="54677F82" w:rsidR="00695A82" w:rsidRPr="00063353" w:rsidRDefault="00695A82" w:rsidP="00695A82">
            <w:pPr>
              <w:spacing w:after="0" w:line="240" w:lineRule="auto"/>
              <w:jc w:val="right"/>
              <w:rPr>
                <w:rFonts w:eastAsia="Times New Roman" w:cs="Calibri"/>
                <w:lang w:val="en-US"/>
              </w:rPr>
            </w:pPr>
            <w:r>
              <w:rPr>
                <w:rFonts w:cs="Calibri"/>
              </w:rPr>
              <w:t>165.77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E86B594" w14:textId="219386C1" w:rsidR="00695A82" w:rsidRPr="00063353" w:rsidRDefault="00695A82" w:rsidP="00695A82">
            <w:pPr>
              <w:spacing w:after="0" w:line="240" w:lineRule="auto"/>
              <w:jc w:val="right"/>
              <w:rPr>
                <w:rFonts w:eastAsia="Times New Roman" w:cs="Calibri"/>
                <w:lang w:val="en-US"/>
              </w:rPr>
            </w:pPr>
            <w:r>
              <w:rPr>
                <w:rFonts w:cs="Calibri"/>
              </w:rPr>
              <w:t>110.89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0F0B93F" w14:textId="33A55C80" w:rsidR="00695A82" w:rsidRPr="00063353" w:rsidRDefault="00695A82" w:rsidP="00695A82">
            <w:pPr>
              <w:spacing w:after="0" w:line="240" w:lineRule="auto"/>
              <w:jc w:val="right"/>
              <w:rPr>
                <w:rFonts w:eastAsia="Times New Roman" w:cs="Calibri"/>
                <w:lang w:val="en-US"/>
              </w:rPr>
            </w:pPr>
            <w:r>
              <w:rPr>
                <w:rFonts w:cs="Calibri"/>
              </w:rPr>
              <w:t>71.79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FF6E7F" w14:textId="69DA71CA" w:rsidR="00695A82" w:rsidRPr="00063353" w:rsidRDefault="00695A82" w:rsidP="00695A82">
            <w:pPr>
              <w:spacing w:after="0" w:line="240" w:lineRule="auto"/>
              <w:jc w:val="right"/>
              <w:rPr>
                <w:rFonts w:eastAsia="Times New Roman" w:cs="Calibri"/>
                <w:lang w:val="en-US"/>
              </w:rPr>
            </w:pPr>
            <w:r>
              <w:rPr>
                <w:rFonts w:cs="Calibri"/>
              </w:rPr>
              <w:t>56.21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B3EB1FC" w14:textId="7C4C43AC"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F3F050F" w14:textId="14CD0FE7" w:rsidR="00695A82" w:rsidRPr="00063353" w:rsidRDefault="00695A82" w:rsidP="00695A82">
            <w:pPr>
              <w:spacing w:after="0" w:line="240" w:lineRule="auto"/>
              <w:jc w:val="right"/>
              <w:rPr>
                <w:rFonts w:eastAsia="Times New Roman" w:cs="Calibri"/>
                <w:lang w:val="en-US"/>
              </w:rPr>
            </w:pPr>
            <w:r>
              <w:rPr>
                <w:rFonts w:cs="Calibri"/>
              </w:rPr>
              <w:t>171.81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B1FBAD" w14:textId="19E7D27C" w:rsidR="00695A82" w:rsidRPr="00063353" w:rsidRDefault="00695A82" w:rsidP="00695A82">
            <w:pPr>
              <w:spacing w:after="0" w:line="240" w:lineRule="auto"/>
              <w:jc w:val="right"/>
              <w:rPr>
                <w:rFonts w:eastAsia="Times New Roman" w:cs="Calibri"/>
                <w:lang w:val="en-US"/>
              </w:rPr>
            </w:pPr>
            <w:r>
              <w:rPr>
                <w:rFonts w:cs="Calibri"/>
              </w:rPr>
              <w:t>149.19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A10CC8D" w14:textId="6D82900C" w:rsidR="00695A82" w:rsidRPr="00063353" w:rsidRDefault="00695A82" w:rsidP="00695A82">
            <w:pPr>
              <w:spacing w:after="0" w:line="240" w:lineRule="auto"/>
              <w:jc w:val="right"/>
              <w:rPr>
                <w:rFonts w:eastAsia="Times New Roman" w:cs="Calibri"/>
                <w:lang w:val="en-US"/>
              </w:rPr>
            </w:pPr>
            <w:r>
              <w:rPr>
                <w:rFonts w:cs="Calibri"/>
              </w:rPr>
              <w:t>99.80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184199C" w14:textId="44DD149F" w:rsidR="00695A82" w:rsidRPr="00063353" w:rsidRDefault="00695A82" w:rsidP="00695A82">
            <w:pPr>
              <w:spacing w:after="0" w:line="240" w:lineRule="auto"/>
              <w:jc w:val="right"/>
              <w:rPr>
                <w:rFonts w:eastAsia="Times New Roman" w:cs="Calibri"/>
                <w:lang w:val="en-US"/>
              </w:rPr>
            </w:pPr>
            <w:r>
              <w:rPr>
                <w:rFonts w:cs="Calibri"/>
              </w:rPr>
              <w:t>64.61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3D74E17" w14:textId="706CDFC4" w:rsidR="00695A82" w:rsidRPr="00063353" w:rsidRDefault="00695A82" w:rsidP="00695A82">
            <w:pPr>
              <w:spacing w:after="0" w:line="240" w:lineRule="auto"/>
              <w:jc w:val="right"/>
              <w:rPr>
                <w:rFonts w:eastAsia="Times New Roman" w:cs="Calibri"/>
                <w:lang w:val="en-US"/>
              </w:rPr>
            </w:pPr>
            <w:r>
              <w:rPr>
                <w:rFonts w:cs="Calibri"/>
              </w:rPr>
              <w:t>50.59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5DB88B8" w14:textId="1BD15166"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9B8115D" w14:textId="77777777" w:rsidTr="00011A45">
        <w:trPr>
          <w:trHeight w:val="294"/>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DCF2D4D"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SĂLCII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1009F1A4" w14:textId="482C7ECF" w:rsidR="00695A82" w:rsidRPr="00063353" w:rsidRDefault="00695A82" w:rsidP="00695A82">
            <w:pPr>
              <w:spacing w:after="0" w:line="240" w:lineRule="auto"/>
              <w:jc w:val="right"/>
              <w:rPr>
                <w:rFonts w:eastAsia="Times New Roman" w:cs="Calibri"/>
                <w:lang w:val="en-US"/>
              </w:rPr>
            </w:pPr>
            <w:r>
              <w:rPr>
                <w:rFonts w:cs="Calibri"/>
              </w:rPr>
              <w:t>137.90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87CE0F" w14:textId="6E09B359" w:rsidR="00695A82" w:rsidRPr="00063353" w:rsidRDefault="00695A82" w:rsidP="00695A82">
            <w:pPr>
              <w:spacing w:after="0" w:line="240" w:lineRule="auto"/>
              <w:jc w:val="right"/>
              <w:rPr>
                <w:rFonts w:eastAsia="Times New Roman" w:cs="Calibri"/>
                <w:lang w:val="en-US"/>
              </w:rPr>
            </w:pPr>
            <w:r>
              <w:rPr>
                <w:rFonts w:cs="Calibri"/>
              </w:rPr>
              <w:t>124.46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CF8F91B" w14:textId="0532499B" w:rsidR="00695A82" w:rsidRPr="00063353" w:rsidRDefault="00695A82" w:rsidP="00695A82">
            <w:pPr>
              <w:spacing w:after="0" w:line="240" w:lineRule="auto"/>
              <w:jc w:val="right"/>
              <w:rPr>
                <w:rFonts w:eastAsia="Times New Roman" w:cs="Calibri"/>
                <w:lang w:val="en-US"/>
              </w:rPr>
            </w:pPr>
            <w:r>
              <w:rPr>
                <w:rFonts w:cs="Calibri"/>
              </w:rPr>
              <w:t>95.06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6794A9D" w14:textId="753E84EA" w:rsidR="00695A82" w:rsidRPr="00063353" w:rsidRDefault="00695A82" w:rsidP="00695A82">
            <w:pPr>
              <w:spacing w:after="0" w:line="240" w:lineRule="auto"/>
              <w:jc w:val="right"/>
              <w:rPr>
                <w:rFonts w:eastAsia="Times New Roman" w:cs="Calibri"/>
                <w:lang w:val="en-US"/>
              </w:rPr>
            </w:pPr>
            <w:r>
              <w:rPr>
                <w:rFonts w:cs="Calibri"/>
              </w:rPr>
              <w:t>43.71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6303FA6" w14:textId="7A7DFB64" w:rsidR="00695A82" w:rsidRPr="00063353" w:rsidRDefault="00695A82" w:rsidP="00695A82">
            <w:pPr>
              <w:spacing w:after="0" w:line="240" w:lineRule="auto"/>
              <w:jc w:val="right"/>
              <w:rPr>
                <w:rFonts w:eastAsia="Times New Roman" w:cs="Calibri"/>
                <w:lang w:val="en-US"/>
              </w:rPr>
            </w:pPr>
            <w:r>
              <w:rPr>
                <w:rFonts w:cs="Calibri"/>
              </w:rPr>
              <w:t>24.73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406C29B" w14:textId="4E222B3B"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64A573" w14:textId="0FE152AC" w:rsidR="00695A82" w:rsidRPr="00063353" w:rsidRDefault="00695A82" w:rsidP="00695A82">
            <w:pPr>
              <w:spacing w:after="0" w:line="240" w:lineRule="auto"/>
              <w:jc w:val="right"/>
              <w:rPr>
                <w:rFonts w:eastAsia="Times New Roman" w:cs="Calibri"/>
                <w:lang w:val="en-US"/>
              </w:rPr>
            </w:pPr>
            <w:r>
              <w:rPr>
                <w:rFonts w:cs="Calibri"/>
              </w:rPr>
              <w:t>124.11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2C1142" w14:textId="522D5AF6" w:rsidR="00695A82" w:rsidRPr="00063353" w:rsidRDefault="00695A82" w:rsidP="00695A82">
            <w:pPr>
              <w:spacing w:after="0" w:line="240" w:lineRule="auto"/>
              <w:jc w:val="right"/>
              <w:rPr>
                <w:rFonts w:eastAsia="Times New Roman" w:cs="Calibri"/>
                <w:lang w:val="en-US"/>
              </w:rPr>
            </w:pPr>
            <w:r>
              <w:rPr>
                <w:rFonts w:cs="Calibri"/>
              </w:rPr>
              <w:t>112.01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9EDAC8" w14:textId="31077E56" w:rsidR="00695A82" w:rsidRPr="00063353" w:rsidRDefault="00695A82" w:rsidP="00695A82">
            <w:pPr>
              <w:spacing w:after="0" w:line="240" w:lineRule="auto"/>
              <w:jc w:val="right"/>
              <w:rPr>
                <w:rFonts w:eastAsia="Times New Roman" w:cs="Calibri"/>
                <w:lang w:val="en-US"/>
              </w:rPr>
            </w:pPr>
            <w:r>
              <w:rPr>
                <w:rFonts w:cs="Calibri"/>
              </w:rPr>
              <w:t>85.55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3C0147" w14:textId="07868376" w:rsidR="00695A82" w:rsidRPr="00063353" w:rsidRDefault="00695A82" w:rsidP="00695A82">
            <w:pPr>
              <w:spacing w:after="0" w:line="240" w:lineRule="auto"/>
              <w:jc w:val="right"/>
              <w:rPr>
                <w:rFonts w:eastAsia="Times New Roman" w:cs="Calibri"/>
                <w:lang w:val="en-US"/>
              </w:rPr>
            </w:pPr>
            <w:r>
              <w:rPr>
                <w:rFonts w:cs="Calibri"/>
              </w:rPr>
              <w:t>39.34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D09B35E" w14:textId="4E6DEDA7" w:rsidR="00695A82" w:rsidRPr="00063353" w:rsidRDefault="00695A82" w:rsidP="00695A82">
            <w:pPr>
              <w:spacing w:after="0" w:line="240" w:lineRule="auto"/>
              <w:jc w:val="right"/>
              <w:rPr>
                <w:rFonts w:eastAsia="Times New Roman" w:cs="Calibri"/>
                <w:lang w:val="en-US"/>
              </w:rPr>
            </w:pPr>
            <w:r>
              <w:rPr>
                <w:rFonts w:cs="Calibri"/>
              </w:rPr>
              <w:t>22.26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8330E4A" w14:textId="6A430AD0"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FD5305C" w14:textId="77777777" w:rsidTr="00011A45">
        <w:trPr>
          <w:trHeight w:val="294"/>
        </w:trPr>
        <w:tc>
          <w:tcPr>
            <w:tcW w:w="0" w:type="auto"/>
            <w:tcBorders>
              <w:top w:val="single" w:sz="6" w:space="0" w:color="000000"/>
              <w:left w:val="single" w:sz="12" w:space="0" w:color="000000"/>
              <w:bottom w:val="single" w:sz="4" w:space="0" w:color="auto"/>
              <w:right w:val="single" w:sz="12" w:space="0" w:color="000000"/>
            </w:tcBorders>
            <w:tcMar>
              <w:top w:w="0" w:type="dxa"/>
              <w:left w:w="45" w:type="dxa"/>
              <w:bottom w:w="0" w:type="dxa"/>
              <w:right w:w="45" w:type="dxa"/>
            </w:tcMar>
            <w:vAlign w:val="bottom"/>
            <w:hideMark/>
          </w:tcPr>
          <w:p w14:paraId="657EE683"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DM</w:t>
            </w:r>
          </w:p>
        </w:tc>
        <w:tc>
          <w:tcPr>
            <w:tcW w:w="0" w:type="auto"/>
            <w:tcBorders>
              <w:top w:val="nil"/>
              <w:left w:val="single" w:sz="8" w:space="0" w:color="auto"/>
              <w:bottom w:val="single" w:sz="8" w:space="0" w:color="auto"/>
              <w:right w:val="single" w:sz="4" w:space="0" w:color="auto"/>
            </w:tcBorders>
            <w:shd w:val="clear" w:color="auto" w:fill="auto"/>
            <w:tcMar>
              <w:top w:w="0" w:type="dxa"/>
              <w:left w:w="45" w:type="dxa"/>
              <w:bottom w:w="0" w:type="dxa"/>
              <w:right w:w="45" w:type="dxa"/>
            </w:tcMar>
            <w:vAlign w:val="bottom"/>
          </w:tcPr>
          <w:p w14:paraId="505E259A" w14:textId="2902C407" w:rsidR="00695A82" w:rsidRPr="00063353" w:rsidRDefault="00695A82" w:rsidP="00695A82">
            <w:pPr>
              <w:spacing w:after="0" w:line="240" w:lineRule="auto"/>
              <w:jc w:val="right"/>
              <w:rPr>
                <w:rFonts w:eastAsia="Times New Roman" w:cs="Calibri"/>
                <w:lang w:val="en-US"/>
              </w:rPr>
            </w:pPr>
            <w:r>
              <w:rPr>
                <w:rFonts w:cs="Calibri"/>
              </w:rPr>
              <w:t>137.90</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6D56202" w14:textId="6A26FAAF" w:rsidR="00695A82" w:rsidRPr="00063353" w:rsidRDefault="00695A82" w:rsidP="00695A82">
            <w:pPr>
              <w:spacing w:after="0" w:line="240" w:lineRule="auto"/>
              <w:jc w:val="right"/>
              <w:rPr>
                <w:rFonts w:eastAsia="Times New Roman" w:cs="Calibri"/>
                <w:lang w:val="en-US"/>
              </w:rPr>
            </w:pPr>
            <w:r>
              <w:rPr>
                <w:rFonts w:cs="Calibri"/>
              </w:rPr>
              <w:t>124.46</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031DB122" w14:textId="746C09FA" w:rsidR="00695A82" w:rsidRPr="00063353" w:rsidRDefault="00695A82" w:rsidP="00695A82">
            <w:pPr>
              <w:spacing w:after="0" w:line="240" w:lineRule="auto"/>
              <w:jc w:val="right"/>
              <w:rPr>
                <w:rFonts w:eastAsia="Times New Roman" w:cs="Calibri"/>
                <w:lang w:val="en-US"/>
              </w:rPr>
            </w:pPr>
            <w:r>
              <w:rPr>
                <w:rFonts w:cs="Calibri"/>
              </w:rPr>
              <w:t>81.74</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252126FE" w14:textId="6FC7A611" w:rsidR="00695A82" w:rsidRPr="00063353" w:rsidRDefault="00695A82" w:rsidP="00695A82">
            <w:pPr>
              <w:spacing w:after="0" w:line="240" w:lineRule="auto"/>
              <w:jc w:val="right"/>
              <w:rPr>
                <w:rFonts w:eastAsia="Times New Roman" w:cs="Calibri"/>
                <w:lang w:val="en-US"/>
              </w:rPr>
            </w:pPr>
            <w:r>
              <w:rPr>
                <w:rFonts w:cs="Calibri"/>
              </w:rPr>
              <w:t>41.42</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03E19640" w14:textId="593AC9E5" w:rsidR="00695A82" w:rsidRPr="00063353" w:rsidRDefault="00695A82" w:rsidP="00695A82">
            <w:pPr>
              <w:spacing w:after="0" w:line="240" w:lineRule="auto"/>
              <w:jc w:val="right"/>
              <w:rPr>
                <w:rFonts w:eastAsia="Times New Roman" w:cs="Calibri"/>
                <w:lang w:val="en-US"/>
              </w:rPr>
            </w:pPr>
            <w:r>
              <w:rPr>
                <w:rFonts w:cs="Calibri"/>
              </w:rPr>
              <w:t>20.15</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004DD3AB" w14:textId="3F602970"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4BE065C" w14:textId="67227FF5" w:rsidR="00695A82" w:rsidRPr="00063353" w:rsidRDefault="00695A82" w:rsidP="00695A82">
            <w:pPr>
              <w:spacing w:after="0" w:line="240" w:lineRule="auto"/>
              <w:jc w:val="right"/>
              <w:rPr>
                <w:rFonts w:eastAsia="Times New Roman" w:cs="Calibri"/>
                <w:lang w:val="en-US"/>
              </w:rPr>
            </w:pPr>
            <w:r>
              <w:rPr>
                <w:rFonts w:cs="Calibri"/>
              </w:rPr>
              <w:t>124.11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906DCF3" w14:textId="3193C4C7" w:rsidR="00695A82" w:rsidRPr="00063353" w:rsidRDefault="00695A82" w:rsidP="00695A82">
            <w:pPr>
              <w:spacing w:after="0" w:line="240" w:lineRule="auto"/>
              <w:jc w:val="right"/>
              <w:rPr>
                <w:rFonts w:eastAsia="Times New Roman" w:cs="Calibri"/>
                <w:lang w:val="en-US"/>
              </w:rPr>
            </w:pPr>
            <w:r>
              <w:rPr>
                <w:rFonts w:cs="Calibri"/>
              </w:rPr>
              <w:t>112.01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2757433A" w14:textId="0CF0D9EB" w:rsidR="00695A82" w:rsidRPr="00063353" w:rsidRDefault="00695A82" w:rsidP="00695A82">
            <w:pPr>
              <w:spacing w:after="0" w:line="240" w:lineRule="auto"/>
              <w:jc w:val="right"/>
              <w:rPr>
                <w:rFonts w:eastAsia="Times New Roman" w:cs="Calibri"/>
                <w:lang w:val="en-US"/>
              </w:rPr>
            </w:pPr>
            <w:r>
              <w:rPr>
                <w:rFonts w:cs="Calibri"/>
              </w:rPr>
              <w:t>73.57</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59BABF97" w14:textId="0EE4B4C3" w:rsidR="00695A82" w:rsidRPr="00063353" w:rsidRDefault="00695A82" w:rsidP="00695A82">
            <w:pPr>
              <w:spacing w:after="0" w:line="240" w:lineRule="auto"/>
              <w:jc w:val="right"/>
              <w:rPr>
                <w:rFonts w:eastAsia="Times New Roman" w:cs="Calibri"/>
                <w:lang w:val="en-US"/>
              </w:rPr>
            </w:pPr>
            <w:r>
              <w:rPr>
                <w:rFonts w:cs="Calibri"/>
              </w:rPr>
              <w:t>37.28</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6C54F48C" w14:textId="76F74CA4" w:rsidR="00695A82" w:rsidRPr="00063353" w:rsidRDefault="00695A82" w:rsidP="00695A82">
            <w:pPr>
              <w:spacing w:after="0" w:line="240" w:lineRule="auto"/>
              <w:jc w:val="right"/>
              <w:rPr>
                <w:rFonts w:eastAsia="Times New Roman" w:cs="Calibri"/>
                <w:lang w:val="en-US"/>
              </w:rPr>
            </w:pPr>
            <w:r>
              <w:rPr>
                <w:rFonts w:cs="Calibri"/>
              </w:rPr>
              <w:t>18.14</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12367FE5" w14:textId="08442B70"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AAD4063" w14:textId="77777777" w:rsidTr="0074554A">
        <w:trPr>
          <w:trHeight w:val="304"/>
        </w:trPr>
        <w:tc>
          <w:tcPr>
            <w:tcW w:w="0" w:type="auto"/>
            <w:gridSpan w:val="4"/>
            <w:tcBorders>
              <w:top w:val="single" w:sz="4" w:space="0" w:color="auto"/>
            </w:tcBorders>
            <w:tcMar>
              <w:top w:w="0" w:type="dxa"/>
              <w:left w:w="45" w:type="dxa"/>
              <w:bottom w:w="0" w:type="dxa"/>
              <w:right w:w="45" w:type="dxa"/>
            </w:tcMar>
            <w:vAlign w:val="bottom"/>
            <w:hideMark/>
          </w:tcPr>
          <w:p w14:paraId="40AD0DCB"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 prețurile nu includ TVA</w:t>
            </w:r>
          </w:p>
        </w:tc>
        <w:tc>
          <w:tcPr>
            <w:tcW w:w="0" w:type="auto"/>
            <w:tcBorders>
              <w:top w:val="single" w:sz="4" w:space="0" w:color="auto"/>
            </w:tcBorders>
            <w:tcMar>
              <w:top w:w="0" w:type="dxa"/>
              <w:left w:w="45" w:type="dxa"/>
              <w:bottom w:w="0" w:type="dxa"/>
              <w:right w:w="45" w:type="dxa"/>
            </w:tcMar>
            <w:vAlign w:val="bottom"/>
            <w:hideMark/>
          </w:tcPr>
          <w:p w14:paraId="49F6EC74" w14:textId="77777777" w:rsidR="00695A82" w:rsidRPr="00063353" w:rsidRDefault="00695A82" w:rsidP="00695A82">
            <w:pPr>
              <w:spacing w:after="0" w:line="240" w:lineRule="auto"/>
              <w:rPr>
                <w:rFonts w:eastAsia="Times New Roman" w:cs="Calibri"/>
                <w:lang w:val="en-US"/>
              </w:rPr>
            </w:pPr>
          </w:p>
        </w:tc>
        <w:tc>
          <w:tcPr>
            <w:tcW w:w="0" w:type="auto"/>
            <w:tcBorders>
              <w:top w:val="single" w:sz="4" w:space="0" w:color="auto"/>
            </w:tcBorders>
            <w:tcMar>
              <w:top w:w="0" w:type="dxa"/>
              <w:left w:w="45" w:type="dxa"/>
              <w:bottom w:w="0" w:type="dxa"/>
              <w:right w:w="45" w:type="dxa"/>
            </w:tcMar>
            <w:vAlign w:val="bottom"/>
            <w:hideMark/>
          </w:tcPr>
          <w:p w14:paraId="20D9F177"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6411151B"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7E639375"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4D1CE9DD"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69448E96"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061EFF64"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6E384C35"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00D085E5" w14:textId="77777777" w:rsidR="00695A82" w:rsidRPr="00063353" w:rsidRDefault="00695A82" w:rsidP="00695A82">
            <w:pPr>
              <w:spacing w:after="0" w:line="240" w:lineRule="auto"/>
              <w:rPr>
                <w:rFonts w:ascii="Times New Roman" w:eastAsia="Times New Roman" w:hAnsi="Times New Roman"/>
                <w:sz w:val="20"/>
                <w:szCs w:val="20"/>
                <w:lang w:val="en-US"/>
              </w:rPr>
            </w:pPr>
          </w:p>
        </w:tc>
      </w:tr>
    </w:tbl>
    <w:p w14:paraId="438BF786" w14:textId="77777777" w:rsidR="00063353" w:rsidRPr="00063353" w:rsidRDefault="00063353" w:rsidP="00063353">
      <w:pPr>
        <w:rPr>
          <w:rFonts w:ascii="Times New Roman" w:eastAsia="Times New Roman" w:hAnsi="Times New Roman"/>
          <w:b/>
          <w:bCs/>
          <w:sz w:val="20"/>
          <w:szCs w:val="20"/>
        </w:rPr>
      </w:pPr>
    </w:p>
    <w:p w14:paraId="6BA3A1A6" w14:textId="77777777" w:rsidR="00063353" w:rsidRPr="00063353" w:rsidRDefault="00063353" w:rsidP="00063353">
      <w:pPr>
        <w:rPr>
          <w:rFonts w:asciiTheme="minorHAnsi" w:eastAsia="Times New Roman" w:hAnsiTheme="minorHAnsi"/>
        </w:rPr>
      </w:pPr>
      <w:r w:rsidRPr="00063353">
        <w:rPr>
          <w:rFonts w:asciiTheme="minorHAnsi" w:eastAsia="Times New Roman" w:hAnsiTheme="minorHAnsi"/>
        </w:rPr>
        <w:br w:type="page"/>
      </w:r>
    </w:p>
    <w:tbl>
      <w:tblPr>
        <w:tblW w:w="14342" w:type="dxa"/>
        <w:tblCellMar>
          <w:left w:w="0" w:type="dxa"/>
          <w:right w:w="0" w:type="dxa"/>
        </w:tblCellMar>
        <w:tblLook w:val="04A0" w:firstRow="1" w:lastRow="0" w:firstColumn="1" w:lastColumn="0" w:noHBand="0" w:noVBand="1"/>
      </w:tblPr>
      <w:tblGrid>
        <w:gridCol w:w="2601"/>
        <w:gridCol w:w="737"/>
        <w:gridCol w:w="736"/>
        <w:gridCol w:w="764"/>
        <w:gridCol w:w="978"/>
        <w:gridCol w:w="963"/>
        <w:gridCol w:w="1693"/>
        <w:gridCol w:w="736"/>
        <w:gridCol w:w="736"/>
        <w:gridCol w:w="764"/>
        <w:gridCol w:w="978"/>
        <w:gridCol w:w="963"/>
        <w:gridCol w:w="1693"/>
      </w:tblGrid>
      <w:tr w:rsidR="00063353" w:rsidRPr="00063353" w14:paraId="05D568DC" w14:textId="77777777" w:rsidTr="0074554A">
        <w:trPr>
          <w:trHeight w:val="256"/>
        </w:trPr>
        <w:tc>
          <w:tcPr>
            <w:tcW w:w="0" w:type="auto"/>
            <w:gridSpan w:val="13"/>
            <w:tcMar>
              <w:top w:w="0" w:type="dxa"/>
              <w:left w:w="45" w:type="dxa"/>
              <w:bottom w:w="0" w:type="dxa"/>
              <w:right w:w="45" w:type="dxa"/>
            </w:tcMar>
            <w:vAlign w:val="bottom"/>
            <w:hideMark/>
          </w:tcPr>
          <w:p w14:paraId="7F7D529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lastRenderedPageBreak/>
              <w:t xml:space="preserve">                                                                                                                           PREȚURILE DE REFERINȚĂ                                                                                          </w:t>
            </w:r>
            <w:r w:rsidRPr="00063353">
              <w:rPr>
                <w:rFonts w:eastAsia="Times New Roman" w:cs="Calibri"/>
                <w:bCs/>
                <w:lang w:val="en-US"/>
              </w:rPr>
              <w:t>Anexa nr. 4</w:t>
            </w:r>
          </w:p>
        </w:tc>
      </w:tr>
      <w:tr w:rsidR="00063353" w:rsidRPr="00063353" w14:paraId="7B972B4B" w14:textId="77777777" w:rsidTr="0074554A">
        <w:trPr>
          <w:trHeight w:val="256"/>
        </w:trPr>
        <w:tc>
          <w:tcPr>
            <w:tcW w:w="0" w:type="auto"/>
            <w:gridSpan w:val="13"/>
            <w:tcMar>
              <w:top w:w="0" w:type="dxa"/>
              <w:left w:w="45" w:type="dxa"/>
              <w:bottom w:w="0" w:type="dxa"/>
              <w:right w:w="45" w:type="dxa"/>
            </w:tcMar>
            <w:vAlign w:val="bottom"/>
            <w:hideMark/>
          </w:tcPr>
          <w:p w14:paraId="67246DD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PE SPECII/GRUPE DE SPECII, PE GRADE DE ACCESIBILITATE, SORTIMENTE ȘI NATURA PRODUSULUI </w:t>
            </w:r>
          </w:p>
        </w:tc>
      </w:tr>
      <w:tr w:rsidR="00063353" w:rsidRPr="00063353" w14:paraId="36102BE3" w14:textId="77777777" w:rsidTr="0074554A">
        <w:trPr>
          <w:trHeight w:val="256"/>
        </w:trPr>
        <w:tc>
          <w:tcPr>
            <w:tcW w:w="0" w:type="auto"/>
            <w:tcMar>
              <w:top w:w="0" w:type="dxa"/>
              <w:left w:w="45" w:type="dxa"/>
              <w:bottom w:w="0" w:type="dxa"/>
              <w:right w:w="45" w:type="dxa"/>
            </w:tcMar>
            <w:vAlign w:val="bottom"/>
            <w:hideMark/>
          </w:tcPr>
          <w:p w14:paraId="7164DA0C" w14:textId="77777777" w:rsidR="00063353" w:rsidRPr="00063353" w:rsidRDefault="00063353" w:rsidP="00063353">
            <w:pPr>
              <w:spacing w:after="0" w:line="240" w:lineRule="auto"/>
              <w:jc w:val="center"/>
              <w:rPr>
                <w:rFonts w:eastAsia="Times New Roman" w:cs="Calibri"/>
                <w:b/>
                <w:bCs/>
                <w:lang w:val="en-US"/>
              </w:rPr>
            </w:pPr>
          </w:p>
        </w:tc>
        <w:tc>
          <w:tcPr>
            <w:tcW w:w="0" w:type="auto"/>
            <w:tcMar>
              <w:top w:w="0" w:type="dxa"/>
              <w:left w:w="45" w:type="dxa"/>
              <w:bottom w:w="0" w:type="dxa"/>
              <w:right w:w="45" w:type="dxa"/>
            </w:tcMar>
            <w:vAlign w:val="bottom"/>
            <w:hideMark/>
          </w:tcPr>
          <w:p w14:paraId="450DFDAA"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4C92D9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4E7A51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5B65BD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FEF4A1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9FAF4C1"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B8C6F3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592BE4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999D5C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DABDB8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512DEB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FF78758"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4AAB66A1" w14:textId="77777777" w:rsidTr="0074554A">
        <w:trPr>
          <w:trHeight w:val="256"/>
        </w:trPr>
        <w:tc>
          <w:tcPr>
            <w:tcW w:w="0" w:type="auto"/>
            <w:gridSpan w:val="5"/>
            <w:tcMar>
              <w:top w:w="0" w:type="dxa"/>
              <w:left w:w="45" w:type="dxa"/>
              <w:bottom w:w="0" w:type="dxa"/>
              <w:right w:w="45" w:type="dxa"/>
            </w:tcMar>
            <w:vAlign w:val="bottom"/>
            <w:hideMark/>
          </w:tcPr>
          <w:p w14:paraId="2570730A" w14:textId="77777777" w:rsidR="00063353" w:rsidRPr="00063353" w:rsidRDefault="00063353" w:rsidP="00063353">
            <w:pPr>
              <w:spacing w:after="0" w:line="240" w:lineRule="auto"/>
              <w:rPr>
                <w:rFonts w:eastAsia="Times New Roman" w:cs="Calibri"/>
                <w:b/>
                <w:bCs/>
                <w:lang w:val="en-US"/>
              </w:rPr>
            </w:pPr>
            <w:r w:rsidRPr="00063353">
              <w:rPr>
                <w:rFonts w:eastAsia="Times New Roman" w:cs="Calibri"/>
                <w:b/>
                <w:bCs/>
                <w:lang w:val="en-US"/>
              </w:rPr>
              <w:t xml:space="preserve">Gradul IV de accesibilitate: 1001 - 1500 m </w:t>
            </w:r>
          </w:p>
        </w:tc>
        <w:tc>
          <w:tcPr>
            <w:tcW w:w="0" w:type="auto"/>
            <w:tcMar>
              <w:top w:w="0" w:type="dxa"/>
              <w:left w:w="45" w:type="dxa"/>
              <w:bottom w:w="0" w:type="dxa"/>
              <w:right w:w="45" w:type="dxa"/>
            </w:tcMar>
            <w:vAlign w:val="bottom"/>
            <w:hideMark/>
          </w:tcPr>
          <w:p w14:paraId="65FA1CB9" w14:textId="77777777" w:rsidR="00063353" w:rsidRPr="00063353" w:rsidRDefault="00063353" w:rsidP="00063353">
            <w:pPr>
              <w:spacing w:after="0" w:line="240" w:lineRule="auto"/>
              <w:rPr>
                <w:rFonts w:eastAsia="Times New Roman" w:cs="Calibri"/>
                <w:b/>
                <w:bCs/>
                <w:lang w:val="en-US"/>
              </w:rPr>
            </w:pPr>
          </w:p>
        </w:tc>
        <w:tc>
          <w:tcPr>
            <w:tcW w:w="0" w:type="auto"/>
            <w:tcMar>
              <w:top w:w="0" w:type="dxa"/>
              <w:left w:w="45" w:type="dxa"/>
              <w:bottom w:w="0" w:type="dxa"/>
              <w:right w:w="45" w:type="dxa"/>
            </w:tcMar>
            <w:vAlign w:val="bottom"/>
            <w:hideMark/>
          </w:tcPr>
          <w:p w14:paraId="472CDA1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EB7B25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841BBD4"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CCF700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D09CFB4"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C71FC57"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BEA682D"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701FA3B7" w14:textId="77777777" w:rsidTr="0074554A">
        <w:trPr>
          <w:trHeight w:val="256"/>
        </w:trPr>
        <w:tc>
          <w:tcPr>
            <w:tcW w:w="0" w:type="auto"/>
            <w:tcBorders>
              <w:bottom w:val="single" w:sz="4" w:space="0" w:color="auto"/>
            </w:tcBorders>
            <w:tcMar>
              <w:top w:w="0" w:type="dxa"/>
              <w:left w:w="45" w:type="dxa"/>
              <w:bottom w:w="0" w:type="dxa"/>
              <w:right w:w="45" w:type="dxa"/>
            </w:tcMar>
            <w:vAlign w:val="bottom"/>
            <w:hideMark/>
          </w:tcPr>
          <w:p w14:paraId="2C8D17F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3BDE152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51DE8DFA"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1F97F9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3BA1BB6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69EFA37"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5BF1F8BB"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CDFF53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6CF7CFF"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0FB350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002F1B94"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A41A6C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33A8DC7E" w14:textId="77777777" w:rsidR="00063353" w:rsidRPr="00063353" w:rsidRDefault="00063353" w:rsidP="00063353">
            <w:pPr>
              <w:spacing w:after="0" w:line="240" w:lineRule="auto"/>
              <w:jc w:val="center"/>
              <w:rPr>
                <w:rFonts w:eastAsia="Times New Roman" w:cs="Calibri"/>
                <w:i/>
                <w:iCs/>
                <w:lang w:val="en-US"/>
              </w:rPr>
            </w:pPr>
            <w:r w:rsidRPr="00063353">
              <w:rPr>
                <w:rFonts w:eastAsia="Times New Roman" w:cs="Calibri"/>
                <w:i/>
                <w:iCs/>
                <w:lang w:val="en-US"/>
              </w:rPr>
              <w:t>lei/mc</w:t>
            </w:r>
          </w:p>
        </w:tc>
      </w:tr>
      <w:tr w:rsidR="00063353" w:rsidRPr="00063353" w14:paraId="649D659D" w14:textId="77777777" w:rsidTr="0074554A">
        <w:trPr>
          <w:trHeight w:val="256"/>
        </w:trPr>
        <w:tc>
          <w:tcPr>
            <w:tcW w:w="0" w:type="auto"/>
            <w:vMerge w:val="restart"/>
            <w:tcBorders>
              <w:top w:val="single" w:sz="4" w:space="0" w:color="auto"/>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08D88A7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SPECIA / GRUPA DE SPECII</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76438DF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PRINCIPALE ȘI ACCIDENTALE I </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18AA9EDE"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SECUNDARE, ACCIDENTALE II ȘI IGIENĂ</w:t>
            </w:r>
          </w:p>
        </w:tc>
      </w:tr>
      <w:tr w:rsidR="00063353" w:rsidRPr="00063353" w14:paraId="008127BA" w14:textId="77777777" w:rsidTr="0074554A">
        <w:trPr>
          <w:trHeight w:val="268"/>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0550365E" w14:textId="77777777" w:rsidR="00063353" w:rsidRPr="00063353" w:rsidRDefault="00063353" w:rsidP="00063353">
            <w:pPr>
              <w:spacing w:after="0" w:line="240" w:lineRule="auto"/>
              <w:rPr>
                <w:rFonts w:eastAsia="Times New Roman" w:cs="Calibri"/>
                <w:b/>
                <w:bCs/>
                <w:lang w:val="en-US"/>
              </w:rPr>
            </w:pP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71427110"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1CF8668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r>
      <w:tr w:rsidR="00063353" w:rsidRPr="00063353" w14:paraId="3A136DD4" w14:textId="77777777" w:rsidTr="0074554A">
        <w:trPr>
          <w:trHeight w:val="256"/>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5DDBB45" w14:textId="77777777" w:rsidR="00063353" w:rsidRPr="00063353" w:rsidRDefault="00063353" w:rsidP="00063353">
            <w:pPr>
              <w:spacing w:after="0" w:line="240" w:lineRule="auto"/>
              <w:rPr>
                <w:rFonts w:eastAsia="Times New Roman" w:cs="Calibri"/>
                <w:b/>
                <w:bCs/>
                <w:lang w:val="en-US"/>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66648D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2D045DF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B95464A"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8B646E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3CA9A02"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5E82F7E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616CFCBB"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2D288B6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7786608"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0EEE732"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8283C0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1A93FB1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r>
      <w:tr w:rsidR="00695A82" w:rsidRPr="00063353" w14:paraId="00198FE3"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6692FC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MO, BR, LA</w:t>
            </w:r>
          </w:p>
        </w:tc>
        <w:tc>
          <w:tcPr>
            <w:tcW w:w="0" w:type="auto"/>
            <w:tcBorders>
              <w:top w:val="single" w:sz="8" w:space="0" w:color="auto"/>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C5A2C32" w14:textId="0CC379C9" w:rsidR="00695A82" w:rsidRPr="00063353" w:rsidRDefault="00695A82" w:rsidP="00695A82">
            <w:pPr>
              <w:spacing w:after="0" w:line="240" w:lineRule="auto"/>
              <w:jc w:val="right"/>
              <w:rPr>
                <w:rFonts w:eastAsia="Times New Roman" w:cs="Calibri"/>
                <w:lang w:val="en-US"/>
              </w:rPr>
            </w:pPr>
            <w:r>
              <w:rPr>
                <w:rFonts w:cs="Calibri"/>
              </w:rPr>
              <w:t>272.40</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0A5E6AA3" w14:textId="4223D06A" w:rsidR="00695A82" w:rsidRPr="00063353" w:rsidRDefault="00695A82" w:rsidP="00695A82">
            <w:pPr>
              <w:spacing w:after="0" w:line="240" w:lineRule="auto"/>
              <w:jc w:val="right"/>
              <w:rPr>
                <w:rFonts w:eastAsia="Times New Roman" w:cs="Calibri"/>
                <w:lang w:val="en-US"/>
              </w:rPr>
            </w:pPr>
            <w:r>
              <w:rPr>
                <w:rFonts w:cs="Calibri"/>
              </w:rPr>
              <w:t>220.91</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632D94FA" w14:textId="72FF4C69" w:rsidR="00695A82" w:rsidRPr="00063353" w:rsidRDefault="00695A82" w:rsidP="00695A82">
            <w:pPr>
              <w:spacing w:after="0" w:line="240" w:lineRule="auto"/>
              <w:jc w:val="right"/>
              <w:rPr>
                <w:rFonts w:eastAsia="Times New Roman" w:cs="Calibri"/>
                <w:lang w:val="en-US"/>
              </w:rPr>
            </w:pPr>
            <w:r>
              <w:rPr>
                <w:rFonts w:cs="Calibri"/>
              </w:rPr>
              <w:t>130.72</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66B929A3" w14:textId="472347DD" w:rsidR="00695A82" w:rsidRPr="00063353" w:rsidRDefault="00695A82" w:rsidP="00695A82">
            <w:pPr>
              <w:spacing w:after="0" w:line="240" w:lineRule="auto"/>
              <w:jc w:val="right"/>
              <w:rPr>
                <w:rFonts w:eastAsia="Times New Roman" w:cs="Calibri"/>
                <w:lang w:val="en-US"/>
              </w:rPr>
            </w:pPr>
            <w:r>
              <w:rPr>
                <w:rFonts w:cs="Calibri"/>
              </w:rPr>
              <w:t>90.14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7F44DA" w14:textId="2F88BC88" w:rsidR="00695A82" w:rsidRPr="00063353" w:rsidRDefault="00695A82" w:rsidP="00695A82">
            <w:pPr>
              <w:spacing w:after="0" w:line="240" w:lineRule="auto"/>
              <w:jc w:val="right"/>
              <w:rPr>
                <w:rFonts w:eastAsia="Times New Roman" w:cs="Calibri"/>
                <w:lang w:val="en-US"/>
              </w:rPr>
            </w:pPr>
            <w:r>
              <w:rPr>
                <w:rFonts w:cs="Calibri"/>
              </w:rPr>
              <w:t>50.52</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75815BF3" w14:textId="2BB57FAE"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B163AC" w14:textId="6CEFFA9E" w:rsidR="00695A82" w:rsidRPr="00063353" w:rsidRDefault="00695A82" w:rsidP="00695A82">
            <w:pPr>
              <w:spacing w:after="0" w:line="240" w:lineRule="auto"/>
              <w:jc w:val="right"/>
              <w:rPr>
                <w:rFonts w:eastAsia="Times New Roman" w:cs="Calibri"/>
                <w:lang w:val="en-US"/>
              </w:rPr>
            </w:pPr>
            <w:r>
              <w:rPr>
                <w:rFonts w:cs="Calibri"/>
              </w:rPr>
              <w:t>245.16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7649BAFC" w14:textId="4D6E7962" w:rsidR="00695A82" w:rsidRPr="00063353" w:rsidRDefault="00695A82" w:rsidP="00695A82">
            <w:pPr>
              <w:spacing w:after="0" w:line="240" w:lineRule="auto"/>
              <w:jc w:val="right"/>
              <w:rPr>
                <w:rFonts w:eastAsia="Times New Roman" w:cs="Calibri"/>
                <w:lang w:val="en-US"/>
              </w:rPr>
            </w:pPr>
            <w:r>
              <w:rPr>
                <w:rFonts w:cs="Calibri"/>
              </w:rPr>
              <w:t>198.81</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975F58" w14:textId="2233735A" w:rsidR="00695A82" w:rsidRPr="00063353" w:rsidRDefault="00695A82" w:rsidP="00695A82">
            <w:pPr>
              <w:spacing w:after="0" w:line="240" w:lineRule="auto"/>
              <w:jc w:val="right"/>
              <w:rPr>
                <w:rFonts w:eastAsia="Times New Roman" w:cs="Calibri"/>
                <w:lang w:val="en-US"/>
              </w:rPr>
            </w:pPr>
            <w:r>
              <w:rPr>
                <w:rFonts w:cs="Calibri"/>
              </w:rPr>
              <w:t>117.64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1B3167F2" w14:textId="2ADD19DD" w:rsidR="00695A82" w:rsidRPr="00063353" w:rsidRDefault="00695A82" w:rsidP="00695A82">
            <w:pPr>
              <w:spacing w:after="0" w:line="240" w:lineRule="auto"/>
              <w:jc w:val="right"/>
              <w:rPr>
                <w:rFonts w:eastAsia="Times New Roman" w:cs="Calibri"/>
                <w:lang w:val="en-US"/>
              </w:rPr>
            </w:pPr>
            <w:r>
              <w:rPr>
                <w:rFonts w:cs="Calibri"/>
              </w:rPr>
              <w:t>81.12</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516D7280" w14:textId="7F3608C6" w:rsidR="00695A82" w:rsidRPr="00063353" w:rsidRDefault="00695A82" w:rsidP="00695A82">
            <w:pPr>
              <w:spacing w:after="0" w:line="240" w:lineRule="auto"/>
              <w:jc w:val="right"/>
              <w:rPr>
                <w:rFonts w:eastAsia="Times New Roman" w:cs="Calibri"/>
                <w:lang w:val="en-US"/>
              </w:rPr>
            </w:pPr>
            <w:r>
              <w:rPr>
                <w:rFonts w:cs="Calibri"/>
              </w:rPr>
              <w:t>45.47</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6ECE6C31" w14:textId="56FB9DC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31CAC1B"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FB1A325"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RĂȘINOASE</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CCCBEAD" w14:textId="0DE17D58" w:rsidR="00695A82" w:rsidRPr="00063353" w:rsidRDefault="00695A82" w:rsidP="00695A82">
            <w:pPr>
              <w:spacing w:after="0" w:line="240" w:lineRule="auto"/>
              <w:jc w:val="right"/>
              <w:rPr>
                <w:rFonts w:eastAsia="Times New Roman" w:cs="Calibri"/>
                <w:lang w:val="en-US"/>
              </w:rPr>
            </w:pPr>
            <w:r>
              <w:rPr>
                <w:rFonts w:cs="Calibri"/>
              </w:rPr>
              <w:t>197.06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BBBA42" w14:textId="1E925178" w:rsidR="00695A82" w:rsidRPr="00063353" w:rsidRDefault="00695A82" w:rsidP="00695A82">
            <w:pPr>
              <w:spacing w:after="0" w:line="240" w:lineRule="auto"/>
              <w:jc w:val="right"/>
              <w:rPr>
                <w:rFonts w:eastAsia="Times New Roman" w:cs="Calibri"/>
                <w:lang w:val="en-US"/>
              </w:rPr>
            </w:pPr>
            <w:r>
              <w:rPr>
                <w:rFonts w:cs="Calibri"/>
              </w:rPr>
              <w:t>154.35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DE52D6D" w14:textId="6E4C1A6B" w:rsidR="00695A82" w:rsidRPr="00063353" w:rsidRDefault="00695A82" w:rsidP="00695A82">
            <w:pPr>
              <w:spacing w:after="0" w:line="240" w:lineRule="auto"/>
              <w:jc w:val="right"/>
              <w:rPr>
                <w:rFonts w:eastAsia="Times New Roman" w:cs="Calibri"/>
                <w:lang w:val="en-US"/>
              </w:rPr>
            </w:pPr>
            <w:r>
              <w:rPr>
                <w:rFonts w:cs="Calibri"/>
              </w:rPr>
              <w:t>89.02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C0C71F5" w14:textId="789E730E" w:rsidR="00695A82" w:rsidRPr="00063353" w:rsidRDefault="00695A82" w:rsidP="00695A82">
            <w:pPr>
              <w:spacing w:after="0" w:line="240" w:lineRule="auto"/>
              <w:jc w:val="right"/>
              <w:rPr>
                <w:rFonts w:eastAsia="Times New Roman" w:cs="Calibri"/>
                <w:lang w:val="en-US"/>
              </w:rPr>
            </w:pPr>
            <w:r>
              <w:rPr>
                <w:rFonts w:cs="Calibri"/>
              </w:rPr>
              <w:t>55.02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7CA929" w14:textId="71B0C769" w:rsidR="00695A82" w:rsidRPr="00063353" w:rsidRDefault="00695A82" w:rsidP="00695A82">
            <w:pPr>
              <w:spacing w:after="0" w:line="240" w:lineRule="auto"/>
              <w:jc w:val="right"/>
              <w:rPr>
                <w:rFonts w:eastAsia="Times New Roman" w:cs="Calibri"/>
                <w:lang w:val="en-US"/>
              </w:rPr>
            </w:pPr>
            <w:r>
              <w:rPr>
                <w:rFonts w:cs="Calibri"/>
              </w:rPr>
              <w:t>28.84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D72459E" w14:textId="25DEF39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3E568F4" w14:textId="7532D538" w:rsidR="00695A82" w:rsidRPr="00063353" w:rsidRDefault="00695A82" w:rsidP="00695A82">
            <w:pPr>
              <w:spacing w:after="0" w:line="240" w:lineRule="auto"/>
              <w:jc w:val="right"/>
              <w:rPr>
                <w:rFonts w:eastAsia="Times New Roman" w:cs="Calibri"/>
                <w:lang w:val="en-US"/>
              </w:rPr>
            </w:pPr>
            <w:r>
              <w:rPr>
                <w:rFonts w:cs="Calibri"/>
              </w:rPr>
              <w:t>177.36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F85F70" w14:textId="3A2AB37D" w:rsidR="00695A82" w:rsidRPr="00063353" w:rsidRDefault="00695A82" w:rsidP="00695A82">
            <w:pPr>
              <w:spacing w:after="0" w:line="240" w:lineRule="auto"/>
              <w:jc w:val="right"/>
              <w:rPr>
                <w:rFonts w:eastAsia="Times New Roman" w:cs="Calibri"/>
                <w:lang w:val="en-US"/>
              </w:rPr>
            </w:pPr>
            <w:r>
              <w:rPr>
                <w:rFonts w:cs="Calibri"/>
              </w:rPr>
              <w:t>138.92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D721CD6" w14:textId="13349CDA" w:rsidR="00695A82" w:rsidRPr="00063353" w:rsidRDefault="00695A82" w:rsidP="00695A82">
            <w:pPr>
              <w:spacing w:after="0" w:line="240" w:lineRule="auto"/>
              <w:jc w:val="right"/>
              <w:rPr>
                <w:rFonts w:eastAsia="Times New Roman" w:cs="Calibri"/>
                <w:lang w:val="en-US"/>
              </w:rPr>
            </w:pPr>
            <w:r>
              <w:rPr>
                <w:rFonts w:cs="Calibri"/>
              </w:rPr>
              <w:t>80.12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DC90CB8" w14:textId="647213E3" w:rsidR="00695A82" w:rsidRPr="00063353" w:rsidRDefault="00695A82" w:rsidP="00695A82">
            <w:pPr>
              <w:spacing w:after="0" w:line="240" w:lineRule="auto"/>
              <w:jc w:val="right"/>
              <w:rPr>
                <w:rFonts w:eastAsia="Times New Roman" w:cs="Calibri"/>
                <w:lang w:val="en-US"/>
              </w:rPr>
            </w:pPr>
            <w:r>
              <w:rPr>
                <w:rFonts w:cs="Calibri"/>
              </w:rPr>
              <w:t>49.52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F9B38E" w14:textId="0771CA41" w:rsidR="00695A82" w:rsidRPr="00063353" w:rsidRDefault="00695A82" w:rsidP="00695A82">
            <w:pPr>
              <w:spacing w:after="0" w:line="240" w:lineRule="auto"/>
              <w:jc w:val="right"/>
              <w:rPr>
                <w:rFonts w:eastAsia="Times New Roman" w:cs="Calibri"/>
                <w:lang w:val="en-US"/>
              </w:rPr>
            </w:pPr>
            <w:r>
              <w:rPr>
                <w:rFonts w:cs="Calibri"/>
              </w:rPr>
              <w:t>25.95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A6A17B7" w14:textId="3368CA79"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51BAA45"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E0385D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FAG</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8325083" w14:textId="562C59E6" w:rsidR="00695A82" w:rsidRPr="00063353" w:rsidRDefault="00695A82" w:rsidP="00695A82">
            <w:pPr>
              <w:spacing w:after="0" w:line="240" w:lineRule="auto"/>
              <w:jc w:val="right"/>
              <w:rPr>
                <w:rFonts w:eastAsia="Times New Roman" w:cs="Calibri"/>
                <w:lang w:val="en-US"/>
              </w:rPr>
            </w:pPr>
            <w:r>
              <w:rPr>
                <w:rFonts w:cs="Calibri"/>
              </w:rPr>
              <w:t>236.99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D478F66" w14:textId="7E81B381" w:rsidR="00695A82" w:rsidRPr="00063353" w:rsidRDefault="00695A82" w:rsidP="00695A82">
            <w:pPr>
              <w:spacing w:after="0" w:line="240" w:lineRule="auto"/>
              <w:jc w:val="right"/>
              <w:rPr>
                <w:rFonts w:eastAsia="Times New Roman" w:cs="Calibri"/>
                <w:lang w:val="en-US"/>
              </w:rPr>
            </w:pPr>
            <w:r>
              <w:rPr>
                <w:rFonts w:cs="Calibri"/>
              </w:rPr>
              <w:t>200.97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D5525C7" w14:textId="50D04BBB" w:rsidR="00695A82" w:rsidRPr="00063353" w:rsidRDefault="00695A82" w:rsidP="00695A82">
            <w:pPr>
              <w:spacing w:after="0" w:line="240" w:lineRule="auto"/>
              <w:jc w:val="right"/>
              <w:rPr>
                <w:rFonts w:eastAsia="Times New Roman" w:cs="Calibri"/>
                <w:lang w:val="en-US"/>
              </w:rPr>
            </w:pPr>
            <w:r>
              <w:rPr>
                <w:rFonts w:cs="Calibri"/>
              </w:rPr>
              <w:t>114.25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6972872" w14:textId="61F6261D" w:rsidR="00695A82" w:rsidRPr="00063353" w:rsidRDefault="00695A82" w:rsidP="00695A82">
            <w:pPr>
              <w:spacing w:after="0" w:line="240" w:lineRule="auto"/>
              <w:jc w:val="right"/>
              <w:rPr>
                <w:rFonts w:eastAsia="Times New Roman" w:cs="Calibri"/>
                <w:lang w:val="en-US"/>
              </w:rPr>
            </w:pPr>
            <w:r>
              <w:rPr>
                <w:rFonts w:cs="Calibri"/>
              </w:rPr>
              <w:t>81.82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F77F7E" w14:textId="3B2116EE" w:rsidR="00695A82" w:rsidRPr="00063353" w:rsidRDefault="00695A82" w:rsidP="00695A82">
            <w:pPr>
              <w:spacing w:after="0" w:line="240" w:lineRule="auto"/>
              <w:jc w:val="right"/>
              <w:rPr>
                <w:rFonts w:eastAsia="Times New Roman" w:cs="Calibri"/>
                <w:lang w:val="en-US"/>
              </w:rPr>
            </w:pPr>
            <w:r>
              <w:rPr>
                <w:rFonts w:cs="Calibri"/>
              </w:rPr>
              <w:t>77.66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4E2FC0F" w14:textId="7F796D9E"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2ECABE2" w14:textId="706F3956" w:rsidR="00695A82" w:rsidRPr="00063353" w:rsidRDefault="00695A82" w:rsidP="00695A82">
            <w:pPr>
              <w:spacing w:after="0" w:line="240" w:lineRule="auto"/>
              <w:jc w:val="right"/>
              <w:rPr>
                <w:rFonts w:eastAsia="Times New Roman" w:cs="Calibri"/>
                <w:lang w:val="en-US"/>
              </w:rPr>
            </w:pPr>
            <w:r>
              <w:rPr>
                <w:rFonts w:cs="Calibri"/>
              </w:rPr>
              <w:t>213.29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C8ACE2C" w14:textId="75F78AA8" w:rsidR="00695A82" w:rsidRPr="00063353" w:rsidRDefault="00695A82" w:rsidP="00695A82">
            <w:pPr>
              <w:spacing w:after="0" w:line="240" w:lineRule="auto"/>
              <w:jc w:val="right"/>
              <w:rPr>
                <w:rFonts w:eastAsia="Times New Roman" w:cs="Calibri"/>
                <w:lang w:val="en-US"/>
              </w:rPr>
            </w:pPr>
            <w:r>
              <w:rPr>
                <w:rFonts w:cs="Calibri"/>
              </w:rPr>
              <w:t>180.87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4145C5B" w14:textId="348F36F5" w:rsidR="00695A82" w:rsidRPr="00063353" w:rsidRDefault="00695A82" w:rsidP="00695A82">
            <w:pPr>
              <w:spacing w:after="0" w:line="240" w:lineRule="auto"/>
              <w:jc w:val="right"/>
              <w:rPr>
                <w:rFonts w:eastAsia="Times New Roman" w:cs="Calibri"/>
                <w:lang w:val="en-US"/>
              </w:rPr>
            </w:pPr>
            <w:r>
              <w:rPr>
                <w:rFonts w:cs="Calibri"/>
              </w:rPr>
              <w:t>102.82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C27D7F7" w14:textId="753C2C71" w:rsidR="00695A82" w:rsidRPr="00063353" w:rsidRDefault="00695A82" w:rsidP="00695A82">
            <w:pPr>
              <w:spacing w:after="0" w:line="240" w:lineRule="auto"/>
              <w:jc w:val="right"/>
              <w:rPr>
                <w:rFonts w:eastAsia="Times New Roman" w:cs="Calibri"/>
                <w:lang w:val="en-US"/>
              </w:rPr>
            </w:pPr>
            <w:r>
              <w:rPr>
                <w:rFonts w:cs="Calibri"/>
              </w:rPr>
              <w:t>73.64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F94EE74" w14:textId="2081EA48" w:rsidR="00695A82" w:rsidRPr="00063353" w:rsidRDefault="00695A82" w:rsidP="00695A82">
            <w:pPr>
              <w:spacing w:after="0" w:line="240" w:lineRule="auto"/>
              <w:jc w:val="right"/>
              <w:rPr>
                <w:rFonts w:eastAsia="Times New Roman" w:cs="Calibri"/>
                <w:lang w:val="en-US"/>
              </w:rPr>
            </w:pPr>
            <w:r>
              <w:rPr>
                <w:rFonts w:cs="Calibri"/>
              </w:rPr>
              <w:t>69.89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F8CBC2B" w14:textId="3305901E"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E897055"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15FDB3B"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GO, ST.P., GÎ</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56A28D2" w14:textId="77769F12" w:rsidR="00695A82" w:rsidRPr="00063353" w:rsidRDefault="00695A82" w:rsidP="00695A82">
            <w:pPr>
              <w:spacing w:after="0" w:line="240" w:lineRule="auto"/>
              <w:jc w:val="right"/>
              <w:rPr>
                <w:rFonts w:eastAsia="Times New Roman" w:cs="Calibri"/>
                <w:lang w:val="en-US"/>
              </w:rPr>
            </w:pPr>
            <w:r>
              <w:rPr>
                <w:rFonts w:cs="Calibri"/>
              </w:rPr>
              <w:t>575.15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4ACD794" w14:textId="1CC15D04" w:rsidR="00695A82" w:rsidRPr="00063353" w:rsidRDefault="00695A82" w:rsidP="00695A82">
            <w:pPr>
              <w:spacing w:after="0" w:line="240" w:lineRule="auto"/>
              <w:jc w:val="right"/>
              <w:rPr>
                <w:rFonts w:eastAsia="Times New Roman" w:cs="Calibri"/>
                <w:lang w:val="en-US"/>
              </w:rPr>
            </w:pPr>
            <w:r>
              <w:rPr>
                <w:rFonts w:cs="Calibri"/>
              </w:rPr>
              <w:t>500.90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D73A0F" w14:textId="411A3673" w:rsidR="00695A82" w:rsidRPr="00063353" w:rsidRDefault="00695A82" w:rsidP="00695A82">
            <w:pPr>
              <w:spacing w:after="0" w:line="240" w:lineRule="auto"/>
              <w:jc w:val="right"/>
              <w:rPr>
                <w:rFonts w:eastAsia="Times New Roman" w:cs="Calibri"/>
                <w:lang w:val="en-US"/>
              </w:rPr>
            </w:pPr>
            <w:r>
              <w:rPr>
                <w:rFonts w:cs="Calibri"/>
              </w:rPr>
              <w:t>228.80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CDB1D80" w14:textId="25A7A502" w:rsidR="00695A82" w:rsidRPr="00063353" w:rsidRDefault="00695A82" w:rsidP="00695A82">
            <w:pPr>
              <w:spacing w:after="0" w:line="240" w:lineRule="auto"/>
              <w:jc w:val="right"/>
              <w:rPr>
                <w:rFonts w:eastAsia="Times New Roman" w:cs="Calibri"/>
                <w:lang w:val="en-US"/>
              </w:rPr>
            </w:pPr>
            <w:r>
              <w:rPr>
                <w:rFonts w:cs="Calibri"/>
              </w:rPr>
              <w:t>171.18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D079F5B" w14:textId="2B71FF4A" w:rsidR="00695A82" w:rsidRPr="00063353" w:rsidRDefault="00695A82" w:rsidP="00695A82">
            <w:pPr>
              <w:spacing w:after="0" w:line="240" w:lineRule="auto"/>
              <w:jc w:val="right"/>
              <w:rPr>
                <w:rFonts w:eastAsia="Times New Roman" w:cs="Calibri"/>
                <w:lang w:val="en-US"/>
              </w:rPr>
            </w:pPr>
            <w:r>
              <w:rPr>
                <w:rFonts w:cs="Calibri"/>
              </w:rPr>
              <w:t>71.90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8791017" w14:textId="4F5B9140"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76B3EBC" w14:textId="06E01627" w:rsidR="00695A82" w:rsidRPr="00063353" w:rsidRDefault="00695A82" w:rsidP="00695A82">
            <w:pPr>
              <w:spacing w:after="0" w:line="240" w:lineRule="auto"/>
              <w:jc w:val="right"/>
              <w:rPr>
                <w:rFonts w:eastAsia="Times New Roman" w:cs="Calibri"/>
                <w:lang w:val="en-US"/>
              </w:rPr>
            </w:pPr>
            <w:r>
              <w:rPr>
                <w:rFonts w:cs="Calibri"/>
              </w:rPr>
              <w:t>517.63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852A037" w14:textId="5DBE77BC" w:rsidR="00695A82" w:rsidRPr="00063353" w:rsidRDefault="00695A82" w:rsidP="00695A82">
            <w:pPr>
              <w:spacing w:after="0" w:line="240" w:lineRule="auto"/>
              <w:jc w:val="right"/>
              <w:rPr>
                <w:rFonts w:eastAsia="Times New Roman" w:cs="Calibri"/>
                <w:lang w:val="en-US"/>
              </w:rPr>
            </w:pPr>
            <w:r>
              <w:rPr>
                <w:rFonts w:cs="Calibri"/>
              </w:rPr>
              <w:t>450.81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4D949BB" w14:textId="6F044F85" w:rsidR="00695A82" w:rsidRPr="00063353" w:rsidRDefault="00695A82" w:rsidP="00695A82">
            <w:pPr>
              <w:spacing w:after="0" w:line="240" w:lineRule="auto"/>
              <w:jc w:val="right"/>
              <w:rPr>
                <w:rFonts w:eastAsia="Times New Roman" w:cs="Calibri"/>
                <w:lang w:val="en-US"/>
              </w:rPr>
            </w:pPr>
            <w:r>
              <w:rPr>
                <w:rFonts w:cs="Calibri"/>
              </w:rPr>
              <w:t>205.92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EEE460D" w14:textId="136B948F" w:rsidR="00695A82" w:rsidRPr="00063353" w:rsidRDefault="00695A82" w:rsidP="00695A82">
            <w:pPr>
              <w:spacing w:after="0" w:line="240" w:lineRule="auto"/>
              <w:jc w:val="right"/>
              <w:rPr>
                <w:rFonts w:eastAsia="Times New Roman" w:cs="Calibri"/>
                <w:lang w:val="en-US"/>
              </w:rPr>
            </w:pPr>
            <w:r>
              <w:rPr>
                <w:rFonts w:cs="Calibri"/>
              </w:rPr>
              <w:t>154.06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60246A0" w14:textId="212EF384" w:rsidR="00695A82" w:rsidRPr="00063353" w:rsidRDefault="00695A82" w:rsidP="00695A82">
            <w:pPr>
              <w:spacing w:after="0" w:line="240" w:lineRule="auto"/>
              <w:jc w:val="right"/>
              <w:rPr>
                <w:rFonts w:eastAsia="Times New Roman" w:cs="Calibri"/>
                <w:lang w:val="en-US"/>
              </w:rPr>
            </w:pPr>
            <w:r>
              <w:rPr>
                <w:rFonts w:cs="Calibri"/>
              </w:rPr>
              <w:t>64.71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05C432A" w14:textId="2140BFF5"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8F3C4F9"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9A7510F"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CER</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2DD80AC" w14:textId="4C10EBE6" w:rsidR="00695A82" w:rsidRPr="00063353" w:rsidRDefault="00695A82" w:rsidP="00695A82">
            <w:pPr>
              <w:spacing w:after="0" w:line="240" w:lineRule="auto"/>
              <w:jc w:val="right"/>
              <w:rPr>
                <w:rFonts w:eastAsia="Times New Roman" w:cs="Calibri"/>
                <w:lang w:val="en-US"/>
              </w:rPr>
            </w:pPr>
            <w:r>
              <w:rPr>
                <w:rFonts w:cs="Calibri"/>
              </w:rPr>
              <w:t>208.29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69E0042" w14:textId="4036C4D9" w:rsidR="00695A82" w:rsidRPr="00063353" w:rsidRDefault="00695A82" w:rsidP="00695A82">
            <w:pPr>
              <w:spacing w:after="0" w:line="240" w:lineRule="auto"/>
              <w:jc w:val="right"/>
              <w:rPr>
                <w:rFonts w:eastAsia="Times New Roman" w:cs="Calibri"/>
                <w:lang w:val="en-US"/>
              </w:rPr>
            </w:pPr>
            <w:r>
              <w:rPr>
                <w:rFonts w:cs="Calibri"/>
              </w:rPr>
              <w:t>187.16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67C992D" w14:textId="102AA10F" w:rsidR="00695A82" w:rsidRPr="00063353" w:rsidRDefault="00695A82" w:rsidP="00695A82">
            <w:pPr>
              <w:spacing w:after="0" w:line="240" w:lineRule="auto"/>
              <w:jc w:val="right"/>
              <w:rPr>
                <w:rFonts w:eastAsia="Times New Roman" w:cs="Calibri"/>
                <w:lang w:val="en-US"/>
              </w:rPr>
            </w:pPr>
            <w:r>
              <w:rPr>
                <w:rFonts w:cs="Calibri"/>
              </w:rPr>
              <w:t>143.47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0D42D5" w14:textId="4E718953" w:rsidR="00695A82" w:rsidRPr="00063353" w:rsidRDefault="00695A82" w:rsidP="00695A82">
            <w:pPr>
              <w:spacing w:after="0" w:line="240" w:lineRule="auto"/>
              <w:jc w:val="right"/>
              <w:rPr>
                <w:rFonts w:eastAsia="Times New Roman" w:cs="Calibri"/>
                <w:lang w:val="en-US"/>
              </w:rPr>
            </w:pPr>
            <w:r>
              <w:rPr>
                <w:rFonts w:cs="Calibri"/>
              </w:rPr>
              <w:t>82.32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8C9BAE0" w14:textId="74AE1CED" w:rsidR="00695A82" w:rsidRPr="00063353" w:rsidRDefault="00695A82" w:rsidP="00695A82">
            <w:pPr>
              <w:spacing w:after="0" w:line="240" w:lineRule="auto"/>
              <w:jc w:val="right"/>
              <w:rPr>
                <w:rFonts w:eastAsia="Times New Roman" w:cs="Calibri"/>
                <w:lang w:val="en-US"/>
              </w:rPr>
            </w:pPr>
            <w:r>
              <w:rPr>
                <w:rFonts w:cs="Calibri"/>
              </w:rPr>
              <w:t>74.90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E12E084" w14:textId="56989FE4"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53C0A2E" w14:textId="383AC7F8" w:rsidR="00695A82" w:rsidRPr="00063353" w:rsidRDefault="00695A82" w:rsidP="00695A82">
            <w:pPr>
              <w:spacing w:after="0" w:line="240" w:lineRule="auto"/>
              <w:jc w:val="right"/>
              <w:rPr>
                <w:rFonts w:eastAsia="Times New Roman" w:cs="Calibri"/>
                <w:lang w:val="en-US"/>
              </w:rPr>
            </w:pPr>
            <w:r>
              <w:rPr>
                <w:rFonts w:cs="Calibri"/>
              </w:rPr>
              <w:t>187.46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B5F8BF0" w14:textId="42163C47" w:rsidR="00695A82" w:rsidRPr="00063353" w:rsidRDefault="00695A82" w:rsidP="00695A82">
            <w:pPr>
              <w:spacing w:after="0" w:line="240" w:lineRule="auto"/>
              <w:jc w:val="right"/>
              <w:rPr>
                <w:rFonts w:eastAsia="Times New Roman" w:cs="Calibri"/>
                <w:lang w:val="en-US"/>
              </w:rPr>
            </w:pPr>
            <w:r>
              <w:rPr>
                <w:rFonts w:cs="Calibri"/>
              </w:rPr>
              <w:t>168.45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B88282A" w14:textId="6A1338B2" w:rsidR="00695A82" w:rsidRPr="00063353" w:rsidRDefault="00695A82" w:rsidP="00695A82">
            <w:pPr>
              <w:spacing w:after="0" w:line="240" w:lineRule="auto"/>
              <w:jc w:val="right"/>
              <w:rPr>
                <w:rFonts w:eastAsia="Times New Roman" w:cs="Calibri"/>
                <w:lang w:val="en-US"/>
              </w:rPr>
            </w:pPr>
            <w:r>
              <w:rPr>
                <w:rFonts w:cs="Calibri"/>
              </w:rPr>
              <w:t>129.12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179B303" w14:textId="7E72FABF" w:rsidR="00695A82" w:rsidRPr="00063353" w:rsidRDefault="00695A82" w:rsidP="00695A82">
            <w:pPr>
              <w:spacing w:after="0" w:line="240" w:lineRule="auto"/>
              <w:jc w:val="right"/>
              <w:rPr>
                <w:rFonts w:eastAsia="Times New Roman" w:cs="Calibri"/>
                <w:lang w:val="en-US"/>
              </w:rPr>
            </w:pPr>
            <w:r>
              <w:rPr>
                <w:rFonts w:cs="Calibri"/>
              </w:rPr>
              <w:t>74.09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D57F89" w14:textId="1C0A7BC8" w:rsidR="00695A82" w:rsidRPr="00063353" w:rsidRDefault="00695A82" w:rsidP="00695A82">
            <w:pPr>
              <w:spacing w:after="0" w:line="240" w:lineRule="auto"/>
              <w:jc w:val="right"/>
              <w:rPr>
                <w:rFonts w:eastAsia="Times New Roman" w:cs="Calibri"/>
                <w:lang w:val="en-US"/>
              </w:rPr>
            </w:pPr>
            <w:r>
              <w:rPr>
                <w:rFonts w:cs="Calibri"/>
              </w:rPr>
              <w:t>67.41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D8A97F0" w14:textId="593B6E03"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F015351"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AD88F2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QV.</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0F8870A" w14:textId="57F8586F" w:rsidR="00695A82" w:rsidRPr="00063353" w:rsidRDefault="00695A82" w:rsidP="00695A82">
            <w:pPr>
              <w:spacing w:after="0" w:line="240" w:lineRule="auto"/>
              <w:jc w:val="right"/>
              <w:rPr>
                <w:rFonts w:eastAsia="Times New Roman" w:cs="Calibri"/>
                <w:lang w:val="en-US"/>
              </w:rPr>
            </w:pPr>
            <w:r>
              <w:rPr>
                <w:rFonts w:cs="Calibri"/>
              </w:rPr>
              <w:t>329.62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614320" w14:textId="6D657104" w:rsidR="00695A82" w:rsidRPr="00063353" w:rsidRDefault="00695A82" w:rsidP="00695A82">
            <w:pPr>
              <w:spacing w:after="0" w:line="240" w:lineRule="auto"/>
              <w:jc w:val="right"/>
              <w:rPr>
                <w:rFonts w:eastAsia="Times New Roman" w:cs="Calibri"/>
                <w:lang w:val="en-US"/>
              </w:rPr>
            </w:pPr>
            <w:r>
              <w:rPr>
                <w:rFonts w:cs="Calibri"/>
              </w:rPr>
              <w:t>260.44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359212E" w14:textId="67AD865C" w:rsidR="00695A82" w:rsidRPr="00063353" w:rsidRDefault="00695A82" w:rsidP="00695A82">
            <w:pPr>
              <w:spacing w:after="0" w:line="240" w:lineRule="auto"/>
              <w:jc w:val="right"/>
              <w:rPr>
                <w:rFonts w:eastAsia="Times New Roman" w:cs="Calibri"/>
                <w:lang w:val="en-US"/>
              </w:rPr>
            </w:pPr>
            <w:r>
              <w:rPr>
                <w:rFonts w:cs="Calibri"/>
              </w:rPr>
              <w:t>226.13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D5AB39C" w14:textId="07086472" w:rsidR="00695A82" w:rsidRPr="00063353" w:rsidRDefault="00695A82" w:rsidP="00695A82">
            <w:pPr>
              <w:spacing w:after="0" w:line="240" w:lineRule="auto"/>
              <w:jc w:val="right"/>
              <w:rPr>
                <w:rFonts w:eastAsia="Times New Roman" w:cs="Calibri"/>
                <w:lang w:val="en-US"/>
              </w:rPr>
            </w:pPr>
            <w:r>
              <w:rPr>
                <w:rFonts w:cs="Calibri"/>
              </w:rPr>
              <w:t>158.50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BA92F9B" w14:textId="680227E7" w:rsidR="00695A82" w:rsidRPr="00063353" w:rsidRDefault="00695A82" w:rsidP="00695A82">
            <w:pPr>
              <w:spacing w:after="0" w:line="240" w:lineRule="auto"/>
              <w:jc w:val="right"/>
              <w:rPr>
                <w:rFonts w:eastAsia="Times New Roman" w:cs="Calibri"/>
                <w:lang w:val="en-US"/>
              </w:rPr>
            </w:pPr>
            <w:r>
              <w:rPr>
                <w:rFonts w:cs="Calibri"/>
              </w:rPr>
              <w:t>94.64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4940F2B" w14:textId="35C1B57D"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F16D7DC" w14:textId="635C5DD1" w:rsidR="00695A82" w:rsidRPr="00063353" w:rsidRDefault="00695A82" w:rsidP="00695A82">
            <w:pPr>
              <w:spacing w:after="0" w:line="240" w:lineRule="auto"/>
              <w:jc w:val="right"/>
              <w:rPr>
                <w:rFonts w:eastAsia="Times New Roman" w:cs="Calibri"/>
                <w:lang w:val="en-US"/>
              </w:rPr>
            </w:pPr>
            <w:r>
              <w:rPr>
                <w:rFonts w:cs="Calibri"/>
              </w:rPr>
              <w:t>296.65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A63FAD9" w14:textId="6987F9DC" w:rsidR="00695A82" w:rsidRPr="00063353" w:rsidRDefault="00695A82" w:rsidP="00695A82">
            <w:pPr>
              <w:spacing w:after="0" w:line="240" w:lineRule="auto"/>
              <w:jc w:val="right"/>
              <w:rPr>
                <w:rFonts w:eastAsia="Times New Roman" w:cs="Calibri"/>
                <w:lang w:val="en-US"/>
              </w:rPr>
            </w:pPr>
            <w:r>
              <w:rPr>
                <w:rFonts w:cs="Calibri"/>
              </w:rPr>
              <w:t>234.40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89B2E46" w14:textId="20894C15" w:rsidR="00695A82" w:rsidRPr="00063353" w:rsidRDefault="00695A82" w:rsidP="00695A82">
            <w:pPr>
              <w:spacing w:after="0" w:line="240" w:lineRule="auto"/>
              <w:jc w:val="right"/>
              <w:rPr>
                <w:rFonts w:eastAsia="Times New Roman" w:cs="Calibri"/>
                <w:lang w:val="en-US"/>
              </w:rPr>
            </w:pPr>
            <w:r>
              <w:rPr>
                <w:rFonts w:cs="Calibri"/>
              </w:rPr>
              <w:t>203.51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44B0C4C" w14:textId="4E388F54" w:rsidR="00695A82" w:rsidRPr="00063353" w:rsidRDefault="00695A82" w:rsidP="00695A82">
            <w:pPr>
              <w:spacing w:after="0" w:line="240" w:lineRule="auto"/>
              <w:jc w:val="right"/>
              <w:rPr>
                <w:rFonts w:eastAsia="Times New Roman" w:cs="Calibri"/>
                <w:lang w:val="en-US"/>
              </w:rPr>
            </w:pPr>
            <w:r>
              <w:rPr>
                <w:rFonts w:cs="Calibri"/>
              </w:rPr>
              <w:t>142.65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E23836B" w14:textId="6ADF7137" w:rsidR="00695A82" w:rsidRPr="00063353" w:rsidRDefault="00695A82" w:rsidP="00695A82">
            <w:pPr>
              <w:spacing w:after="0" w:line="240" w:lineRule="auto"/>
              <w:jc w:val="right"/>
              <w:rPr>
                <w:rFonts w:eastAsia="Times New Roman" w:cs="Calibri"/>
                <w:lang w:val="en-US"/>
              </w:rPr>
            </w:pPr>
            <w:r>
              <w:rPr>
                <w:rFonts w:cs="Calibri"/>
              </w:rPr>
              <w:t>85.17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3758879" w14:textId="190733CF"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B5F24F7"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0E5F73C"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FRASINI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14A8419" w14:textId="445B442C" w:rsidR="00695A82" w:rsidRPr="00063353" w:rsidRDefault="00695A82" w:rsidP="00695A82">
            <w:pPr>
              <w:spacing w:after="0" w:line="240" w:lineRule="auto"/>
              <w:jc w:val="right"/>
              <w:rPr>
                <w:rFonts w:eastAsia="Times New Roman" w:cs="Calibri"/>
                <w:lang w:val="en-US"/>
              </w:rPr>
            </w:pPr>
            <w:r>
              <w:rPr>
                <w:rFonts w:cs="Calibri"/>
              </w:rPr>
              <w:t>263.65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2BAA1FA" w14:textId="7C5319C2" w:rsidR="00695A82" w:rsidRPr="00063353" w:rsidRDefault="00695A82" w:rsidP="00695A82">
            <w:pPr>
              <w:spacing w:after="0" w:line="240" w:lineRule="auto"/>
              <w:jc w:val="right"/>
              <w:rPr>
                <w:rFonts w:eastAsia="Times New Roman" w:cs="Calibri"/>
                <w:lang w:val="en-US"/>
              </w:rPr>
            </w:pPr>
            <w:r>
              <w:rPr>
                <w:rFonts w:cs="Calibri"/>
              </w:rPr>
              <w:t>254.07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CE4C711" w14:textId="1B101626" w:rsidR="00695A82" w:rsidRPr="00063353" w:rsidRDefault="00695A82" w:rsidP="00695A82">
            <w:pPr>
              <w:spacing w:after="0" w:line="240" w:lineRule="auto"/>
              <w:jc w:val="right"/>
              <w:rPr>
                <w:rFonts w:eastAsia="Times New Roman" w:cs="Calibri"/>
                <w:lang w:val="en-US"/>
              </w:rPr>
            </w:pPr>
            <w:r>
              <w:rPr>
                <w:rFonts w:cs="Calibri"/>
              </w:rPr>
              <w:t>200.50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B5A973" w14:textId="532E6E38" w:rsidR="00695A82" w:rsidRPr="00063353" w:rsidRDefault="00695A82" w:rsidP="00695A82">
            <w:pPr>
              <w:spacing w:after="0" w:line="240" w:lineRule="auto"/>
              <w:jc w:val="right"/>
              <w:rPr>
                <w:rFonts w:eastAsia="Times New Roman" w:cs="Calibri"/>
                <w:lang w:val="en-US"/>
              </w:rPr>
            </w:pPr>
            <w:r>
              <w:rPr>
                <w:rFonts w:cs="Calibri"/>
              </w:rPr>
              <w:t>71.78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732652F" w14:textId="37473FF3" w:rsidR="00695A82" w:rsidRPr="00063353" w:rsidRDefault="00695A82" w:rsidP="00695A82">
            <w:pPr>
              <w:spacing w:after="0" w:line="240" w:lineRule="auto"/>
              <w:jc w:val="right"/>
              <w:rPr>
                <w:rFonts w:eastAsia="Times New Roman" w:cs="Calibri"/>
                <w:lang w:val="en-US"/>
              </w:rPr>
            </w:pPr>
            <w:r>
              <w:rPr>
                <w:rFonts w:cs="Calibri"/>
              </w:rPr>
              <w:t>71.74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360B60F" w14:textId="436D0C7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352C34" w14:textId="4983299C" w:rsidR="00695A82" w:rsidRPr="00063353" w:rsidRDefault="00695A82" w:rsidP="00695A82">
            <w:pPr>
              <w:spacing w:after="0" w:line="240" w:lineRule="auto"/>
              <w:jc w:val="right"/>
              <w:rPr>
                <w:rFonts w:eastAsia="Times New Roman" w:cs="Calibri"/>
                <w:lang w:val="en-US"/>
              </w:rPr>
            </w:pPr>
            <w:r>
              <w:rPr>
                <w:rFonts w:cs="Calibri"/>
              </w:rPr>
              <w:t>237.28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2ED76B3" w14:textId="47E0285A" w:rsidR="00695A82" w:rsidRPr="00063353" w:rsidRDefault="00695A82" w:rsidP="00695A82">
            <w:pPr>
              <w:spacing w:after="0" w:line="240" w:lineRule="auto"/>
              <w:jc w:val="right"/>
              <w:rPr>
                <w:rFonts w:eastAsia="Times New Roman" w:cs="Calibri"/>
                <w:lang w:val="en-US"/>
              </w:rPr>
            </w:pPr>
            <w:r>
              <w:rPr>
                <w:rFonts w:cs="Calibri"/>
              </w:rPr>
              <w:t>228.66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AEF6029" w14:textId="7D78E6FF" w:rsidR="00695A82" w:rsidRPr="00063353" w:rsidRDefault="00695A82" w:rsidP="00695A82">
            <w:pPr>
              <w:spacing w:after="0" w:line="240" w:lineRule="auto"/>
              <w:jc w:val="right"/>
              <w:rPr>
                <w:rFonts w:eastAsia="Times New Roman" w:cs="Calibri"/>
                <w:lang w:val="en-US"/>
              </w:rPr>
            </w:pPr>
            <w:r>
              <w:rPr>
                <w:rFonts w:cs="Calibri"/>
              </w:rPr>
              <w:t>180.45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C48D068" w14:textId="2242D0D4" w:rsidR="00695A82" w:rsidRPr="00063353" w:rsidRDefault="00695A82" w:rsidP="00695A82">
            <w:pPr>
              <w:spacing w:after="0" w:line="240" w:lineRule="auto"/>
              <w:jc w:val="right"/>
              <w:rPr>
                <w:rFonts w:eastAsia="Times New Roman" w:cs="Calibri"/>
                <w:lang w:val="en-US"/>
              </w:rPr>
            </w:pPr>
            <w:r>
              <w:rPr>
                <w:rFonts w:cs="Calibri"/>
              </w:rPr>
              <w:t>64.61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6FE4B8" w14:textId="78522928" w:rsidR="00695A82" w:rsidRPr="00063353" w:rsidRDefault="00695A82" w:rsidP="00695A82">
            <w:pPr>
              <w:spacing w:after="0" w:line="240" w:lineRule="auto"/>
              <w:jc w:val="right"/>
              <w:rPr>
                <w:rFonts w:eastAsia="Times New Roman" w:cs="Calibri"/>
                <w:lang w:val="en-US"/>
              </w:rPr>
            </w:pPr>
            <w:r>
              <w:rPr>
                <w:rFonts w:cs="Calibri"/>
              </w:rPr>
              <w:t>64.57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FA656DD" w14:textId="0301E310"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82F9FA5"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C19F8EA"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PALTINI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B6EF31D" w14:textId="7A709647" w:rsidR="00695A82" w:rsidRPr="00063353" w:rsidRDefault="00695A82" w:rsidP="00695A82">
            <w:pPr>
              <w:spacing w:after="0" w:line="240" w:lineRule="auto"/>
              <w:jc w:val="right"/>
              <w:rPr>
                <w:rFonts w:eastAsia="Times New Roman" w:cs="Calibri"/>
                <w:lang w:val="en-US"/>
              </w:rPr>
            </w:pPr>
            <w:r>
              <w:rPr>
                <w:rFonts w:cs="Calibri"/>
              </w:rPr>
              <w:t>243.57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A716BA9" w14:textId="4C422E36" w:rsidR="00695A82" w:rsidRPr="00063353" w:rsidRDefault="00695A82" w:rsidP="00695A82">
            <w:pPr>
              <w:spacing w:after="0" w:line="240" w:lineRule="auto"/>
              <w:jc w:val="right"/>
              <w:rPr>
                <w:rFonts w:eastAsia="Times New Roman" w:cs="Calibri"/>
                <w:lang w:val="en-US"/>
              </w:rPr>
            </w:pPr>
            <w:r>
              <w:rPr>
                <w:rFonts w:cs="Calibri"/>
              </w:rPr>
              <w:t>224.41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C3C2136" w14:textId="21F3A74F" w:rsidR="00695A82" w:rsidRPr="00063353" w:rsidRDefault="00695A82" w:rsidP="00695A82">
            <w:pPr>
              <w:spacing w:after="0" w:line="240" w:lineRule="auto"/>
              <w:jc w:val="right"/>
              <w:rPr>
                <w:rFonts w:eastAsia="Times New Roman" w:cs="Calibri"/>
                <w:lang w:val="en-US"/>
              </w:rPr>
            </w:pPr>
            <w:r>
              <w:rPr>
                <w:rFonts w:cs="Calibri"/>
              </w:rPr>
              <w:t>196.23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9D30755" w14:textId="1B664570" w:rsidR="00695A82" w:rsidRPr="00063353" w:rsidRDefault="00695A82" w:rsidP="00695A82">
            <w:pPr>
              <w:spacing w:after="0" w:line="240" w:lineRule="auto"/>
              <w:jc w:val="right"/>
              <w:rPr>
                <w:rFonts w:eastAsia="Times New Roman" w:cs="Calibri"/>
                <w:lang w:val="en-US"/>
              </w:rPr>
            </w:pPr>
            <w:r>
              <w:rPr>
                <w:rFonts w:cs="Calibri"/>
              </w:rPr>
              <w:t>70.51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CD2551" w14:textId="3D8294F5" w:rsidR="00695A82" w:rsidRPr="00063353" w:rsidRDefault="00695A82" w:rsidP="00695A82">
            <w:pPr>
              <w:spacing w:after="0" w:line="240" w:lineRule="auto"/>
              <w:jc w:val="right"/>
              <w:rPr>
                <w:rFonts w:eastAsia="Times New Roman" w:cs="Calibri"/>
                <w:lang w:val="en-US"/>
              </w:rPr>
            </w:pPr>
            <w:r>
              <w:rPr>
                <w:rFonts w:cs="Calibri"/>
              </w:rPr>
              <w:t>64.83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C1D5B4F" w14:textId="5599487B"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44B919" w14:textId="747E697A" w:rsidR="00695A82" w:rsidRPr="00063353" w:rsidRDefault="00695A82" w:rsidP="00695A82">
            <w:pPr>
              <w:spacing w:after="0" w:line="240" w:lineRule="auto"/>
              <w:jc w:val="right"/>
              <w:rPr>
                <w:rFonts w:eastAsia="Times New Roman" w:cs="Calibri"/>
                <w:lang w:val="en-US"/>
              </w:rPr>
            </w:pPr>
            <w:r>
              <w:rPr>
                <w:rFonts w:cs="Calibri"/>
              </w:rPr>
              <w:t>219.21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7DADED" w14:textId="30A16282" w:rsidR="00695A82" w:rsidRPr="00063353" w:rsidRDefault="00695A82" w:rsidP="00695A82">
            <w:pPr>
              <w:spacing w:after="0" w:line="240" w:lineRule="auto"/>
              <w:jc w:val="right"/>
              <w:rPr>
                <w:rFonts w:eastAsia="Times New Roman" w:cs="Calibri"/>
                <w:lang w:val="en-US"/>
              </w:rPr>
            </w:pPr>
            <w:r>
              <w:rPr>
                <w:rFonts w:cs="Calibri"/>
              </w:rPr>
              <w:t>201.97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0863FA1" w14:textId="3A4CF25D" w:rsidR="00695A82" w:rsidRPr="00063353" w:rsidRDefault="00695A82" w:rsidP="00695A82">
            <w:pPr>
              <w:spacing w:after="0" w:line="240" w:lineRule="auto"/>
              <w:jc w:val="right"/>
              <w:rPr>
                <w:rFonts w:eastAsia="Times New Roman" w:cs="Calibri"/>
                <w:lang w:val="en-US"/>
              </w:rPr>
            </w:pPr>
            <w:r>
              <w:rPr>
                <w:rFonts w:cs="Calibri"/>
              </w:rPr>
              <w:t>176.60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943D7EE" w14:textId="34FAAB29" w:rsidR="00695A82" w:rsidRPr="00063353" w:rsidRDefault="00695A82" w:rsidP="00695A82">
            <w:pPr>
              <w:spacing w:after="0" w:line="240" w:lineRule="auto"/>
              <w:jc w:val="right"/>
              <w:rPr>
                <w:rFonts w:eastAsia="Times New Roman" w:cs="Calibri"/>
                <w:lang w:val="en-US"/>
              </w:rPr>
            </w:pPr>
            <w:r>
              <w:rPr>
                <w:rFonts w:cs="Calibri"/>
              </w:rPr>
              <w:t>63.46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BFBA80" w14:textId="0F85016A" w:rsidR="00695A82" w:rsidRPr="00063353" w:rsidRDefault="00695A82" w:rsidP="00695A82">
            <w:pPr>
              <w:spacing w:after="0" w:line="240" w:lineRule="auto"/>
              <w:jc w:val="right"/>
              <w:rPr>
                <w:rFonts w:eastAsia="Times New Roman" w:cs="Calibri"/>
                <w:lang w:val="en-US"/>
              </w:rPr>
            </w:pPr>
            <w:r>
              <w:rPr>
                <w:rFonts w:cs="Calibri"/>
              </w:rPr>
              <w:t>58.34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8628FB3" w14:textId="7C93F7D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DAAC33D" w14:textId="77777777" w:rsidTr="005F0305">
        <w:trPr>
          <w:trHeight w:val="256"/>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60C39B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CIREŞ</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E0EBA82" w14:textId="539856D0" w:rsidR="00695A82" w:rsidRPr="00063353" w:rsidRDefault="00695A82" w:rsidP="00695A82">
            <w:pPr>
              <w:spacing w:after="0" w:line="240" w:lineRule="auto"/>
              <w:jc w:val="right"/>
              <w:rPr>
                <w:rFonts w:eastAsia="Times New Roman" w:cs="Calibri"/>
                <w:lang w:val="en-US"/>
              </w:rPr>
            </w:pPr>
            <w:r>
              <w:rPr>
                <w:rFonts w:cs="Calibri"/>
              </w:rPr>
              <w:t>251.15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615DA54" w14:textId="164743B4" w:rsidR="00695A82" w:rsidRPr="00063353" w:rsidRDefault="00695A82" w:rsidP="00695A82">
            <w:pPr>
              <w:spacing w:after="0" w:line="240" w:lineRule="auto"/>
              <w:jc w:val="right"/>
              <w:rPr>
                <w:rFonts w:eastAsia="Times New Roman" w:cs="Calibri"/>
                <w:lang w:val="en-US"/>
              </w:rPr>
            </w:pPr>
            <w:r>
              <w:rPr>
                <w:rFonts w:cs="Calibri"/>
              </w:rPr>
              <w:t>221.44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F659ED6" w14:textId="46FD1793" w:rsidR="00695A82" w:rsidRPr="00063353" w:rsidRDefault="00695A82" w:rsidP="00695A82">
            <w:pPr>
              <w:spacing w:after="0" w:line="240" w:lineRule="auto"/>
              <w:jc w:val="right"/>
              <w:rPr>
                <w:rFonts w:eastAsia="Times New Roman" w:cs="Calibri"/>
                <w:lang w:val="en-US"/>
              </w:rPr>
            </w:pPr>
            <w:r>
              <w:rPr>
                <w:rFonts w:cs="Calibri"/>
              </w:rPr>
              <w:t>187.68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88B34D0" w14:textId="767E2B4E" w:rsidR="00695A82" w:rsidRPr="00063353" w:rsidRDefault="00695A82" w:rsidP="00695A82">
            <w:pPr>
              <w:spacing w:after="0" w:line="240" w:lineRule="auto"/>
              <w:jc w:val="right"/>
              <w:rPr>
                <w:rFonts w:eastAsia="Times New Roman" w:cs="Calibri"/>
                <w:lang w:val="en-US"/>
              </w:rPr>
            </w:pPr>
            <w:r>
              <w:rPr>
                <w:rFonts w:cs="Calibri"/>
              </w:rPr>
              <w:t>113.11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75C477" w14:textId="6150456C" w:rsidR="00695A82" w:rsidRPr="00063353" w:rsidRDefault="00695A82" w:rsidP="00695A82">
            <w:pPr>
              <w:spacing w:after="0" w:line="240" w:lineRule="auto"/>
              <w:jc w:val="right"/>
              <w:rPr>
                <w:rFonts w:eastAsia="Times New Roman" w:cs="Calibri"/>
                <w:lang w:val="en-US"/>
              </w:rPr>
            </w:pPr>
            <w:r>
              <w:rPr>
                <w:rFonts w:cs="Calibri"/>
              </w:rPr>
              <w:t>49.47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3FEC5D9" w14:textId="5F842443"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FF8EDA5" w14:textId="6B700AFC" w:rsidR="00695A82" w:rsidRPr="00063353" w:rsidRDefault="00695A82" w:rsidP="00695A82">
            <w:pPr>
              <w:spacing w:after="0" w:line="240" w:lineRule="auto"/>
              <w:jc w:val="right"/>
              <w:rPr>
                <w:rFonts w:eastAsia="Times New Roman" w:cs="Calibri"/>
                <w:lang w:val="en-US"/>
              </w:rPr>
            </w:pPr>
            <w:r>
              <w:rPr>
                <w:rFonts w:cs="Calibri"/>
              </w:rPr>
              <w:t>226.03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BC1CEA6" w14:textId="44624DEC" w:rsidR="00695A82" w:rsidRPr="00063353" w:rsidRDefault="00695A82" w:rsidP="00695A82">
            <w:pPr>
              <w:spacing w:after="0" w:line="240" w:lineRule="auto"/>
              <w:jc w:val="right"/>
              <w:rPr>
                <w:rFonts w:eastAsia="Times New Roman" w:cs="Calibri"/>
                <w:lang w:val="en-US"/>
              </w:rPr>
            </w:pPr>
            <w:r>
              <w:rPr>
                <w:rFonts w:cs="Calibri"/>
              </w:rPr>
              <w:t>199.29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5218BF3" w14:textId="0A5431A0" w:rsidR="00695A82" w:rsidRPr="00063353" w:rsidRDefault="00695A82" w:rsidP="00695A82">
            <w:pPr>
              <w:spacing w:after="0" w:line="240" w:lineRule="auto"/>
              <w:jc w:val="right"/>
              <w:rPr>
                <w:rFonts w:eastAsia="Times New Roman" w:cs="Calibri"/>
                <w:lang w:val="en-US"/>
              </w:rPr>
            </w:pPr>
            <w:r>
              <w:rPr>
                <w:rFonts w:cs="Calibri"/>
              </w:rPr>
              <w:t>168.91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02B45B" w14:textId="5B008743" w:rsidR="00695A82" w:rsidRPr="00063353" w:rsidRDefault="00695A82" w:rsidP="00695A82">
            <w:pPr>
              <w:spacing w:after="0" w:line="240" w:lineRule="auto"/>
              <w:jc w:val="right"/>
              <w:rPr>
                <w:rFonts w:eastAsia="Times New Roman" w:cs="Calibri"/>
                <w:lang w:val="en-US"/>
              </w:rPr>
            </w:pPr>
            <w:r>
              <w:rPr>
                <w:rFonts w:cs="Calibri"/>
              </w:rPr>
              <w:t>101.80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9CDE10C" w14:textId="3E5201C3" w:rsidR="00695A82" w:rsidRPr="00063353" w:rsidRDefault="00695A82" w:rsidP="00695A82">
            <w:pPr>
              <w:spacing w:after="0" w:line="240" w:lineRule="auto"/>
              <w:jc w:val="right"/>
              <w:rPr>
                <w:rFonts w:eastAsia="Times New Roman" w:cs="Calibri"/>
                <w:lang w:val="en-US"/>
              </w:rPr>
            </w:pPr>
            <w:r>
              <w:rPr>
                <w:rFonts w:cs="Calibri"/>
              </w:rPr>
              <w:t>44.53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A3F68F8" w14:textId="6B1A694F"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664392D"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B10F080"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CARPEN</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3E7235B" w14:textId="6F46E2DF" w:rsidR="00695A82" w:rsidRPr="00063353" w:rsidRDefault="00695A82" w:rsidP="00695A82">
            <w:pPr>
              <w:spacing w:after="0" w:line="240" w:lineRule="auto"/>
              <w:jc w:val="right"/>
              <w:rPr>
                <w:rFonts w:eastAsia="Times New Roman" w:cs="Calibri"/>
                <w:lang w:val="en-US"/>
              </w:rPr>
            </w:pPr>
            <w:r>
              <w:rPr>
                <w:rFonts w:cs="Calibri"/>
              </w:rPr>
              <w:t>205.31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44577E" w14:textId="0D7A89DD" w:rsidR="00695A82" w:rsidRPr="00063353" w:rsidRDefault="00695A82" w:rsidP="00695A82">
            <w:pPr>
              <w:spacing w:after="0" w:line="240" w:lineRule="auto"/>
              <w:jc w:val="right"/>
              <w:rPr>
                <w:rFonts w:eastAsia="Times New Roman" w:cs="Calibri"/>
                <w:lang w:val="en-US"/>
              </w:rPr>
            </w:pPr>
            <w:r>
              <w:rPr>
                <w:rFonts w:cs="Calibri"/>
              </w:rPr>
              <w:t>170.65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DD32F3" w14:textId="310798B6" w:rsidR="00695A82" w:rsidRPr="00063353" w:rsidRDefault="00695A82" w:rsidP="00695A82">
            <w:pPr>
              <w:spacing w:after="0" w:line="240" w:lineRule="auto"/>
              <w:jc w:val="right"/>
              <w:rPr>
                <w:rFonts w:eastAsia="Times New Roman" w:cs="Calibri"/>
                <w:lang w:val="en-US"/>
              </w:rPr>
            </w:pPr>
            <w:r>
              <w:rPr>
                <w:rFonts w:cs="Calibri"/>
              </w:rPr>
              <w:t>93.59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F85445" w14:textId="0B7A4527" w:rsidR="00695A82" w:rsidRPr="00063353" w:rsidRDefault="00695A82" w:rsidP="00695A82">
            <w:pPr>
              <w:spacing w:after="0" w:line="240" w:lineRule="auto"/>
              <w:jc w:val="right"/>
              <w:rPr>
                <w:rFonts w:eastAsia="Times New Roman" w:cs="Calibri"/>
                <w:lang w:val="en-US"/>
              </w:rPr>
            </w:pPr>
            <w:r>
              <w:rPr>
                <w:rFonts w:cs="Calibri"/>
              </w:rPr>
              <w:t>63.26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C59330" w14:textId="6CBBA422" w:rsidR="00695A82" w:rsidRPr="00063353" w:rsidRDefault="00695A82" w:rsidP="00695A82">
            <w:pPr>
              <w:spacing w:after="0" w:line="240" w:lineRule="auto"/>
              <w:jc w:val="right"/>
              <w:rPr>
                <w:rFonts w:eastAsia="Times New Roman" w:cs="Calibri"/>
                <w:lang w:val="en-US"/>
              </w:rPr>
            </w:pPr>
            <w:r>
              <w:rPr>
                <w:rFonts w:cs="Calibri"/>
              </w:rPr>
              <w:t>60.56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0AC7427" w14:textId="7594AAAD"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2F0BC3B" w14:textId="6364B8A4" w:rsidR="00695A82" w:rsidRPr="00063353" w:rsidRDefault="00695A82" w:rsidP="00695A82">
            <w:pPr>
              <w:spacing w:after="0" w:line="240" w:lineRule="auto"/>
              <w:jc w:val="right"/>
              <w:rPr>
                <w:rFonts w:eastAsia="Times New Roman" w:cs="Calibri"/>
                <w:lang w:val="en-US"/>
              </w:rPr>
            </w:pPr>
            <w:r>
              <w:rPr>
                <w:rFonts w:cs="Calibri"/>
              </w:rPr>
              <w:t>184.78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87208E3" w14:textId="2A0C46EB" w:rsidR="00695A82" w:rsidRPr="00063353" w:rsidRDefault="00695A82" w:rsidP="00695A82">
            <w:pPr>
              <w:spacing w:after="0" w:line="240" w:lineRule="auto"/>
              <w:jc w:val="right"/>
              <w:rPr>
                <w:rFonts w:eastAsia="Times New Roman" w:cs="Calibri"/>
                <w:lang w:val="en-US"/>
              </w:rPr>
            </w:pPr>
            <w:r>
              <w:rPr>
                <w:rFonts w:cs="Calibri"/>
              </w:rPr>
              <w:t>153.58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9CBC40E" w14:textId="340968F5" w:rsidR="00695A82" w:rsidRPr="00063353" w:rsidRDefault="00695A82" w:rsidP="00695A82">
            <w:pPr>
              <w:spacing w:after="0" w:line="240" w:lineRule="auto"/>
              <w:jc w:val="right"/>
              <w:rPr>
                <w:rFonts w:eastAsia="Times New Roman" w:cs="Calibri"/>
                <w:lang w:val="en-US"/>
              </w:rPr>
            </w:pPr>
            <w:r>
              <w:rPr>
                <w:rFonts w:cs="Calibri"/>
              </w:rPr>
              <w:t>84.23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2D33E2" w14:textId="680C52B2" w:rsidR="00695A82" w:rsidRPr="00063353" w:rsidRDefault="00695A82" w:rsidP="00695A82">
            <w:pPr>
              <w:spacing w:after="0" w:line="240" w:lineRule="auto"/>
              <w:jc w:val="right"/>
              <w:rPr>
                <w:rFonts w:eastAsia="Times New Roman" w:cs="Calibri"/>
                <w:lang w:val="en-US"/>
              </w:rPr>
            </w:pPr>
            <w:r>
              <w:rPr>
                <w:rFonts w:cs="Calibri"/>
              </w:rPr>
              <w:t>56.93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62C6D65" w14:textId="3BCD72BF" w:rsidR="00695A82" w:rsidRPr="00063353" w:rsidRDefault="00695A82" w:rsidP="00695A82">
            <w:pPr>
              <w:spacing w:after="0" w:line="240" w:lineRule="auto"/>
              <w:jc w:val="right"/>
              <w:rPr>
                <w:rFonts w:eastAsia="Times New Roman" w:cs="Calibri"/>
                <w:lang w:val="en-US"/>
              </w:rPr>
            </w:pPr>
            <w:r>
              <w:rPr>
                <w:rFonts w:cs="Calibri"/>
              </w:rPr>
              <w:t>54.50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16DA51F" w14:textId="53B7DB6F"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CA2708F"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DF265EA"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SORB</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73C9CE5" w14:textId="4F6A0731" w:rsidR="00695A82" w:rsidRPr="00063353" w:rsidRDefault="00695A82" w:rsidP="00695A82">
            <w:pPr>
              <w:spacing w:after="0" w:line="240" w:lineRule="auto"/>
              <w:jc w:val="right"/>
              <w:rPr>
                <w:rFonts w:eastAsia="Times New Roman" w:cs="Calibri"/>
                <w:lang w:val="en-US"/>
              </w:rPr>
            </w:pPr>
            <w:r>
              <w:rPr>
                <w:rFonts w:cs="Calibri"/>
              </w:rPr>
              <w:t>595.57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5BE3B1" w14:textId="31A2C2C9" w:rsidR="00695A82" w:rsidRPr="00063353" w:rsidRDefault="00695A82" w:rsidP="00695A82">
            <w:pPr>
              <w:spacing w:after="0" w:line="240" w:lineRule="auto"/>
              <w:jc w:val="right"/>
              <w:rPr>
                <w:rFonts w:eastAsia="Times New Roman" w:cs="Calibri"/>
                <w:lang w:val="en-US"/>
              </w:rPr>
            </w:pPr>
            <w:r>
              <w:rPr>
                <w:rFonts w:cs="Calibri"/>
              </w:rPr>
              <w:t>559.50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3AE9BA" w14:textId="4C1766A5" w:rsidR="00695A82" w:rsidRPr="00063353" w:rsidRDefault="00695A82" w:rsidP="00695A82">
            <w:pPr>
              <w:spacing w:after="0" w:line="240" w:lineRule="auto"/>
              <w:jc w:val="right"/>
              <w:rPr>
                <w:rFonts w:eastAsia="Times New Roman" w:cs="Calibri"/>
                <w:lang w:val="en-US"/>
              </w:rPr>
            </w:pPr>
            <w:r>
              <w:rPr>
                <w:rFonts w:cs="Calibri"/>
              </w:rPr>
              <w:t>422.09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22531C0" w14:textId="38C9A8AD" w:rsidR="00695A82" w:rsidRPr="00063353" w:rsidRDefault="00695A82" w:rsidP="00695A82">
            <w:pPr>
              <w:spacing w:after="0" w:line="240" w:lineRule="auto"/>
              <w:jc w:val="right"/>
              <w:rPr>
                <w:rFonts w:eastAsia="Times New Roman" w:cs="Calibri"/>
                <w:lang w:val="en-US"/>
              </w:rPr>
            </w:pPr>
            <w:r>
              <w:rPr>
                <w:rFonts w:cs="Calibri"/>
              </w:rPr>
              <w:t>209.67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7F280E5" w14:textId="2B58BB6F" w:rsidR="00695A82" w:rsidRPr="00063353" w:rsidRDefault="00695A82" w:rsidP="00695A82">
            <w:pPr>
              <w:spacing w:after="0" w:line="240" w:lineRule="auto"/>
              <w:jc w:val="right"/>
              <w:rPr>
                <w:rFonts w:eastAsia="Times New Roman" w:cs="Calibri"/>
                <w:lang w:val="en-US"/>
              </w:rPr>
            </w:pPr>
            <w:r>
              <w:rPr>
                <w:rFonts w:cs="Calibri"/>
              </w:rPr>
              <w:t>65.67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D47AB7B" w14:textId="061B48D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18A62CE" w14:textId="5FC67729" w:rsidR="00695A82" w:rsidRPr="00063353" w:rsidRDefault="00695A82" w:rsidP="00695A82">
            <w:pPr>
              <w:spacing w:after="0" w:line="240" w:lineRule="auto"/>
              <w:jc w:val="right"/>
              <w:rPr>
                <w:rFonts w:eastAsia="Times New Roman" w:cs="Calibri"/>
                <w:lang w:val="en-US"/>
              </w:rPr>
            </w:pPr>
            <w:r>
              <w:rPr>
                <w:rFonts w:cs="Calibri"/>
              </w:rPr>
              <w:t>536.01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FD3980" w14:textId="5BD640ED" w:rsidR="00695A82" w:rsidRPr="00063353" w:rsidRDefault="00695A82" w:rsidP="00695A82">
            <w:pPr>
              <w:spacing w:after="0" w:line="240" w:lineRule="auto"/>
              <w:jc w:val="right"/>
              <w:rPr>
                <w:rFonts w:eastAsia="Times New Roman" w:cs="Calibri"/>
                <w:lang w:val="en-US"/>
              </w:rPr>
            </w:pPr>
            <w:r>
              <w:rPr>
                <w:rFonts w:cs="Calibri"/>
              </w:rPr>
              <w:t>503.55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193B3F9" w14:textId="4585A68E" w:rsidR="00695A82" w:rsidRPr="00063353" w:rsidRDefault="00695A82" w:rsidP="00695A82">
            <w:pPr>
              <w:spacing w:after="0" w:line="240" w:lineRule="auto"/>
              <w:jc w:val="right"/>
              <w:rPr>
                <w:rFonts w:eastAsia="Times New Roman" w:cs="Calibri"/>
                <w:lang w:val="en-US"/>
              </w:rPr>
            </w:pPr>
            <w:r>
              <w:rPr>
                <w:rFonts w:cs="Calibri"/>
              </w:rPr>
              <w:t>379.88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6C3FF2" w14:textId="335362FD" w:rsidR="00695A82" w:rsidRPr="00063353" w:rsidRDefault="00695A82" w:rsidP="00695A82">
            <w:pPr>
              <w:spacing w:after="0" w:line="240" w:lineRule="auto"/>
              <w:jc w:val="right"/>
              <w:rPr>
                <w:rFonts w:eastAsia="Times New Roman" w:cs="Calibri"/>
                <w:lang w:val="en-US"/>
              </w:rPr>
            </w:pPr>
            <w:r>
              <w:rPr>
                <w:rFonts w:cs="Calibri"/>
              </w:rPr>
              <w:t>188.71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5DDF91D" w14:textId="21094FBD" w:rsidR="00695A82" w:rsidRPr="00063353" w:rsidRDefault="00695A82" w:rsidP="00695A82">
            <w:pPr>
              <w:spacing w:after="0" w:line="240" w:lineRule="auto"/>
              <w:jc w:val="right"/>
              <w:rPr>
                <w:rFonts w:eastAsia="Times New Roman" w:cs="Calibri"/>
                <w:lang w:val="en-US"/>
              </w:rPr>
            </w:pPr>
            <w:r>
              <w:rPr>
                <w:rFonts w:cs="Calibri"/>
              </w:rPr>
              <w:t>59.11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FAA8AFB" w14:textId="7D44D89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94641BB"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EC512B0"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SALCÂM</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96AC3C6" w14:textId="55368F12" w:rsidR="00695A82" w:rsidRPr="00063353" w:rsidRDefault="00695A82" w:rsidP="00695A82">
            <w:pPr>
              <w:spacing w:after="0" w:line="240" w:lineRule="auto"/>
              <w:jc w:val="right"/>
              <w:rPr>
                <w:rFonts w:eastAsia="Times New Roman" w:cs="Calibri"/>
                <w:lang w:val="en-US"/>
              </w:rPr>
            </w:pPr>
            <w:r>
              <w:rPr>
                <w:rFonts w:cs="Calibri"/>
              </w:rPr>
              <w:t>317.10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FE57AF6" w14:textId="291B7A96" w:rsidR="00695A82" w:rsidRPr="00063353" w:rsidRDefault="00695A82" w:rsidP="00695A82">
            <w:pPr>
              <w:spacing w:after="0" w:line="240" w:lineRule="auto"/>
              <w:jc w:val="right"/>
              <w:rPr>
                <w:rFonts w:eastAsia="Times New Roman" w:cs="Calibri"/>
                <w:lang w:val="en-US"/>
              </w:rPr>
            </w:pPr>
            <w:r>
              <w:rPr>
                <w:rFonts w:cs="Calibri"/>
              </w:rPr>
              <w:t>316.62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1AB2F1F" w14:textId="1E3A8630" w:rsidR="00695A82" w:rsidRPr="00063353" w:rsidRDefault="00695A82" w:rsidP="00695A82">
            <w:pPr>
              <w:spacing w:after="0" w:line="240" w:lineRule="auto"/>
              <w:jc w:val="right"/>
              <w:rPr>
                <w:rFonts w:eastAsia="Times New Roman" w:cs="Calibri"/>
                <w:lang w:val="en-US"/>
              </w:rPr>
            </w:pPr>
            <w:r>
              <w:rPr>
                <w:rFonts w:cs="Calibri"/>
              </w:rPr>
              <w:t>305.00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3B8690" w14:textId="463AB408" w:rsidR="00695A82" w:rsidRPr="00063353" w:rsidRDefault="00695A82" w:rsidP="00695A82">
            <w:pPr>
              <w:spacing w:after="0" w:line="240" w:lineRule="auto"/>
              <w:jc w:val="right"/>
              <w:rPr>
                <w:rFonts w:eastAsia="Times New Roman" w:cs="Calibri"/>
                <w:lang w:val="en-US"/>
              </w:rPr>
            </w:pPr>
            <w:r>
              <w:rPr>
                <w:rFonts w:cs="Calibri"/>
              </w:rPr>
              <w:t>196.16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9A61509" w14:textId="55197384" w:rsidR="00695A82" w:rsidRPr="00063353" w:rsidRDefault="00695A82" w:rsidP="00695A82">
            <w:pPr>
              <w:spacing w:after="0" w:line="240" w:lineRule="auto"/>
              <w:jc w:val="right"/>
              <w:rPr>
                <w:rFonts w:eastAsia="Times New Roman" w:cs="Calibri"/>
                <w:lang w:val="en-US"/>
              </w:rPr>
            </w:pPr>
            <w:r>
              <w:rPr>
                <w:rFonts w:cs="Calibri"/>
              </w:rPr>
              <w:t>62.79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381C221" w14:textId="4C717C46"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40126E1" w14:textId="38B963CB" w:rsidR="00695A82" w:rsidRPr="00063353" w:rsidRDefault="00695A82" w:rsidP="00695A82">
            <w:pPr>
              <w:spacing w:after="0" w:line="240" w:lineRule="auto"/>
              <w:jc w:val="right"/>
              <w:rPr>
                <w:rFonts w:eastAsia="Times New Roman" w:cs="Calibri"/>
                <w:lang w:val="en-US"/>
              </w:rPr>
            </w:pPr>
            <w:r>
              <w:rPr>
                <w:rFonts w:cs="Calibri"/>
              </w:rPr>
              <w:t>285.39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B3D7D19" w14:textId="3B363ED5" w:rsidR="00695A82" w:rsidRPr="00063353" w:rsidRDefault="00695A82" w:rsidP="00695A82">
            <w:pPr>
              <w:spacing w:after="0" w:line="240" w:lineRule="auto"/>
              <w:jc w:val="right"/>
              <w:rPr>
                <w:rFonts w:eastAsia="Times New Roman" w:cs="Calibri"/>
                <w:lang w:val="en-US"/>
              </w:rPr>
            </w:pPr>
            <w:r>
              <w:rPr>
                <w:rFonts w:cs="Calibri"/>
              </w:rPr>
              <w:t>284.96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0F50F8F" w14:textId="2B155449" w:rsidR="00695A82" w:rsidRPr="00063353" w:rsidRDefault="00695A82" w:rsidP="00695A82">
            <w:pPr>
              <w:spacing w:after="0" w:line="240" w:lineRule="auto"/>
              <w:jc w:val="right"/>
              <w:rPr>
                <w:rFonts w:eastAsia="Times New Roman" w:cs="Calibri"/>
                <w:lang w:val="en-US"/>
              </w:rPr>
            </w:pPr>
            <w:r>
              <w:rPr>
                <w:rFonts w:cs="Calibri"/>
              </w:rPr>
              <w:t>274.50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462B4F2" w14:textId="6C4F455D" w:rsidR="00695A82" w:rsidRPr="00063353" w:rsidRDefault="00695A82" w:rsidP="00695A82">
            <w:pPr>
              <w:spacing w:after="0" w:line="240" w:lineRule="auto"/>
              <w:jc w:val="right"/>
              <w:rPr>
                <w:rFonts w:eastAsia="Times New Roman" w:cs="Calibri"/>
                <w:lang w:val="en-US"/>
              </w:rPr>
            </w:pPr>
            <w:r>
              <w:rPr>
                <w:rFonts w:cs="Calibri"/>
              </w:rPr>
              <w:t>176.55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9C47325" w14:textId="3825009D" w:rsidR="00695A82" w:rsidRPr="00063353" w:rsidRDefault="00695A82" w:rsidP="00695A82">
            <w:pPr>
              <w:spacing w:after="0" w:line="240" w:lineRule="auto"/>
              <w:jc w:val="right"/>
              <w:rPr>
                <w:rFonts w:eastAsia="Times New Roman" w:cs="Calibri"/>
                <w:lang w:val="en-US"/>
              </w:rPr>
            </w:pPr>
            <w:r>
              <w:rPr>
                <w:rFonts w:cs="Calibri"/>
              </w:rPr>
              <w:t>56.51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0821402" w14:textId="7E955C60"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76A5F07"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75474D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DT</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E12D74F" w14:textId="4305CACE" w:rsidR="00695A82" w:rsidRPr="00063353" w:rsidRDefault="00695A82" w:rsidP="00695A82">
            <w:pPr>
              <w:spacing w:after="0" w:line="240" w:lineRule="auto"/>
              <w:jc w:val="right"/>
              <w:rPr>
                <w:rFonts w:eastAsia="Times New Roman" w:cs="Calibri"/>
                <w:lang w:val="en-US"/>
              </w:rPr>
            </w:pPr>
            <w:r>
              <w:rPr>
                <w:rFonts w:cs="Calibri"/>
              </w:rPr>
              <w:t>205.31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3DAD9ED" w14:textId="50422B75" w:rsidR="00695A82" w:rsidRPr="00063353" w:rsidRDefault="00695A82" w:rsidP="00695A82">
            <w:pPr>
              <w:spacing w:after="0" w:line="240" w:lineRule="auto"/>
              <w:jc w:val="right"/>
              <w:rPr>
                <w:rFonts w:eastAsia="Times New Roman" w:cs="Calibri"/>
                <w:lang w:val="en-US"/>
              </w:rPr>
            </w:pPr>
            <w:r>
              <w:rPr>
                <w:rFonts w:cs="Calibri"/>
              </w:rPr>
              <w:t>170.65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DE725F9" w14:textId="158A138E" w:rsidR="00695A82" w:rsidRPr="00063353" w:rsidRDefault="00695A82" w:rsidP="00695A82">
            <w:pPr>
              <w:spacing w:after="0" w:line="240" w:lineRule="auto"/>
              <w:jc w:val="right"/>
              <w:rPr>
                <w:rFonts w:eastAsia="Times New Roman" w:cs="Calibri"/>
                <w:lang w:val="en-US"/>
              </w:rPr>
            </w:pPr>
            <w:r>
              <w:rPr>
                <w:rFonts w:cs="Calibri"/>
              </w:rPr>
              <w:t>132.89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A8A93C" w14:textId="6D1CDF36" w:rsidR="00695A82" w:rsidRPr="00063353" w:rsidRDefault="00695A82" w:rsidP="00695A82">
            <w:pPr>
              <w:spacing w:after="0" w:line="240" w:lineRule="auto"/>
              <w:jc w:val="right"/>
              <w:rPr>
                <w:rFonts w:eastAsia="Times New Roman" w:cs="Calibri"/>
                <w:lang w:val="en-US"/>
              </w:rPr>
            </w:pPr>
            <w:r>
              <w:rPr>
                <w:rFonts w:cs="Calibri"/>
              </w:rPr>
              <w:t>69.66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C712C3A" w14:textId="07AC1667" w:rsidR="00695A82" w:rsidRPr="00063353" w:rsidRDefault="00695A82" w:rsidP="00695A82">
            <w:pPr>
              <w:spacing w:after="0" w:line="240" w:lineRule="auto"/>
              <w:jc w:val="right"/>
              <w:rPr>
                <w:rFonts w:eastAsia="Times New Roman" w:cs="Calibri"/>
                <w:lang w:val="en-US"/>
              </w:rPr>
            </w:pPr>
            <w:r>
              <w:rPr>
                <w:rFonts w:cs="Calibri"/>
              </w:rPr>
              <w:t>62.87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CBA8735" w14:textId="6FE42397"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AE1E9CD" w14:textId="1E363E36" w:rsidR="00695A82" w:rsidRPr="00063353" w:rsidRDefault="00695A82" w:rsidP="00695A82">
            <w:pPr>
              <w:spacing w:after="0" w:line="240" w:lineRule="auto"/>
              <w:jc w:val="right"/>
              <w:rPr>
                <w:rFonts w:eastAsia="Times New Roman" w:cs="Calibri"/>
                <w:lang w:val="en-US"/>
              </w:rPr>
            </w:pPr>
            <w:r>
              <w:rPr>
                <w:rFonts w:cs="Calibri"/>
              </w:rPr>
              <w:t>184.78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7D32687" w14:textId="21FD55E4" w:rsidR="00695A82" w:rsidRPr="00063353" w:rsidRDefault="00695A82" w:rsidP="00695A82">
            <w:pPr>
              <w:spacing w:after="0" w:line="240" w:lineRule="auto"/>
              <w:jc w:val="right"/>
              <w:rPr>
                <w:rFonts w:eastAsia="Times New Roman" w:cs="Calibri"/>
                <w:lang w:val="en-US"/>
              </w:rPr>
            </w:pPr>
            <w:r>
              <w:rPr>
                <w:rFonts w:cs="Calibri"/>
              </w:rPr>
              <w:t>153.58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A79E6B4" w14:textId="0ED4CF1E" w:rsidR="00695A82" w:rsidRPr="00063353" w:rsidRDefault="00695A82" w:rsidP="00695A82">
            <w:pPr>
              <w:spacing w:after="0" w:line="240" w:lineRule="auto"/>
              <w:jc w:val="right"/>
              <w:rPr>
                <w:rFonts w:eastAsia="Times New Roman" w:cs="Calibri"/>
                <w:lang w:val="en-US"/>
              </w:rPr>
            </w:pPr>
            <w:r>
              <w:rPr>
                <w:rFonts w:cs="Calibri"/>
              </w:rPr>
              <w:t>119.60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194632E" w14:textId="151A69B9" w:rsidR="00695A82" w:rsidRPr="00063353" w:rsidRDefault="00695A82" w:rsidP="00695A82">
            <w:pPr>
              <w:spacing w:after="0" w:line="240" w:lineRule="auto"/>
              <w:jc w:val="right"/>
              <w:rPr>
                <w:rFonts w:eastAsia="Times New Roman" w:cs="Calibri"/>
                <w:lang w:val="en-US"/>
              </w:rPr>
            </w:pPr>
            <w:r>
              <w:rPr>
                <w:rFonts w:cs="Calibri"/>
              </w:rPr>
              <w:t>62.69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ADA2BE" w14:textId="31569E0C" w:rsidR="00695A82" w:rsidRPr="00063353" w:rsidRDefault="00695A82" w:rsidP="00695A82">
            <w:pPr>
              <w:spacing w:after="0" w:line="240" w:lineRule="auto"/>
              <w:jc w:val="right"/>
              <w:rPr>
                <w:rFonts w:eastAsia="Times New Roman" w:cs="Calibri"/>
                <w:lang w:val="en-US"/>
              </w:rPr>
            </w:pPr>
            <w:r>
              <w:rPr>
                <w:rFonts w:cs="Calibri"/>
              </w:rPr>
              <w:t>56.58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449345B" w14:textId="62FA02E8"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1C735AA"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6CC4C76"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TEI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69E1831" w14:textId="2C4E623D" w:rsidR="00695A82" w:rsidRPr="00063353" w:rsidRDefault="00695A82" w:rsidP="00695A82">
            <w:pPr>
              <w:spacing w:after="0" w:line="240" w:lineRule="auto"/>
              <w:jc w:val="right"/>
              <w:rPr>
                <w:rFonts w:eastAsia="Times New Roman" w:cs="Calibri"/>
                <w:lang w:val="en-US"/>
              </w:rPr>
            </w:pPr>
            <w:r>
              <w:rPr>
                <w:rFonts w:cs="Calibri"/>
              </w:rPr>
              <w:t>227.51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A12FB07" w14:textId="561B7D79" w:rsidR="00695A82" w:rsidRPr="00063353" w:rsidRDefault="00695A82" w:rsidP="00695A82">
            <w:pPr>
              <w:spacing w:after="0" w:line="240" w:lineRule="auto"/>
              <w:jc w:val="right"/>
              <w:rPr>
                <w:rFonts w:eastAsia="Times New Roman" w:cs="Calibri"/>
                <w:lang w:val="en-US"/>
              </w:rPr>
            </w:pPr>
            <w:r>
              <w:rPr>
                <w:rFonts w:cs="Calibri"/>
              </w:rPr>
              <w:t>213.62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534EC40" w14:textId="77A97773" w:rsidR="00695A82" w:rsidRPr="00063353" w:rsidRDefault="00695A82" w:rsidP="00695A82">
            <w:pPr>
              <w:spacing w:after="0" w:line="240" w:lineRule="auto"/>
              <w:jc w:val="right"/>
              <w:rPr>
                <w:rFonts w:eastAsia="Times New Roman" w:cs="Calibri"/>
                <w:lang w:val="en-US"/>
              </w:rPr>
            </w:pPr>
            <w:r>
              <w:rPr>
                <w:rFonts w:cs="Calibri"/>
              </w:rPr>
              <w:t>109.65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A580946" w14:textId="3B587794" w:rsidR="00695A82" w:rsidRPr="00063353" w:rsidRDefault="00695A82" w:rsidP="00695A82">
            <w:pPr>
              <w:spacing w:after="0" w:line="240" w:lineRule="auto"/>
              <w:jc w:val="right"/>
              <w:rPr>
                <w:rFonts w:eastAsia="Times New Roman" w:cs="Calibri"/>
                <w:lang w:val="en-US"/>
              </w:rPr>
            </w:pPr>
            <w:r>
              <w:rPr>
                <w:rFonts w:cs="Calibri"/>
              </w:rPr>
              <w:t>58.22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E689AD9" w14:textId="4BF04BE5" w:rsidR="00695A82" w:rsidRPr="00063353" w:rsidRDefault="00695A82" w:rsidP="00695A82">
            <w:pPr>
              <w:spacing w:after="0" w:line="240" w:lineRule="auto"/>
              <w:jc w:val="right"/>
              <w:rPr>
                <w:rFonts w:eastAsia="Times New Roman" w:cs="Calibri"/>
                <w:lang w:val="en-US"/>
              </w:rPr>
            </w:pPr>
            <w:r>
              <w:rPr>
                <w:rFonts w:cs="Calibri"/>
              </w:rPr>
              <w:t>27.59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E093732" w14:textId="5C9C75F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2975421" w14:textId="79659203" w:rsidR="00695A82" w:rsidRPr="00063353" w:rsidRDefault="00695A82" w:rsidP="00695A82">
            <w:pPr>
              <w:spacing w:after="0" w:line="240" w:lineRule="auto"/>
              <w:jc w:val="right"/>
              <w:rPr>
                <w:rFonts w:eastAsia="Times New Roman" w:cs="Calibri"/>
                <w:lang w:val="en-US"/>
              </w:rPr>
            </w:pPr>
            <w:r>
              <w:rPr>
                <w:rFonts w:cs="Calibri"/>
              </w:rPr>
              <w:t>204.76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2833D19" w14:textId="489F79C5" w:rsidR="00695A82" w:rsidRPr="00063353" w:rsidRDefault="00695A82" w:rsidP="00695A82">
            <w:pPr>
              <w:spacing w:after="0" w:line="240" w:lineRule="auto"/>
              <w:jc w:val="right"/>
              <w:rPr>
                <w:rFonts w:eastAsia="Times New Roman" w:cs="Calibri"/>
                <w:lang w:val="en-US"/>
              </w:rPr>
            </w:pPr>
            <w:r>
              <w:rPr>
                <w:rFonts w:cs="Calibri"/>
              </w:rPr>
              <w:t>192.25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FCBAA05" w14:textId="290F5DFF" w:rsidR="00695A82" w:rsidRPr="00063353" w:rsidRDefault="00695A82" w:rsidP="00695A82">
            <w:pPr>
              <w:spacing w:after="0" w:line="240" w:lineRule="auto"/>
              <w:jc w:val="right"/>
              <w:rPr>
                <w:rFonts w:eastAsia="Times New Roman" w:cs="Calibri"/>
                <w:lang w:val="en-US"/>
              </w:rPr>
            </w:pPr>
            <w:r>
              <w:rPr>
                <w:rFonts w:cs="Calibri"/>
              </w:rPr>
              <w:t>98.68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34655A9" w14:textId="4D95DAE6" w:rsidR="00695A82" w:rsidRPr="00063353" w:rsidRDefault="00695A82" w:rsidP="00695A82">
            <w:pPr>
              <w:spacing w:after="0" w:line="240" w:lineRule="auto"/>
              <w:jc w:val="right"/>
              <w:rPr>
                <w:rFonts w:eastAsia="Times New Roman" w:cs="Calibri"/>
                <w:lang w:val="en-US"/>
              </w:rPr>
            </w:pPr>
            <w:r>
              <w:rPr>
                <w:rFonts w:cs="Calibri"/>
              </w:rPr>
              <w:t>52.40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C51180D" w14:textId="08FB8C8A" w:rsidR="00695A82" w:rsidRPr="00063353" w:rsidRDefault="00695A82" w:rsidP="00695A82">
            <w:pPr>
              <w:spacing w:after="0" w:line="240" w:lineRule="auto"/>
              <w:jc w:val="right"/>
              <w:rPr>
                <w:rFonts w:eastAsia="Times New Roman" w:cs="Calibri"/>
                <w:lang w:val="en-US"/>
              </w:rPr>
            </w:pPr>
            <w:r>
              <w:rPr>
                <w:rFonts w:cs="Calibri"/>
              </w:rPr>
              <w:t>24.83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E147486" w14:textId="354B3B96"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313FB1D"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2626D55"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ANINI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5094705" w14:textId="2239BED6" w:rsidR="00695A82" w:rsidRPr="00063353" w:rsidRDefault="00695A82" w:rsidP="00695A82">
            <w:pPr>
              <w:spacing w:after="0" w:line="240" w:lineRule="auto"/>
              <w:jc w:val="right"/>
              <w:rPr>
                <w:rFonts w:eastAsia="Times New Roman" w:cs="Calibri"/>
                <w:lang w:val="en-US"/>
              </w:rPr>
            </w:pPr>
            <w:r>
              <w:rPr>
                <w:rFonts w:cs="Calibri"/>
              </w:rPr>
              <w:t>201.56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F66F73" w14:textId="1C5AED50" w:rsidR="00695A82" w:rsidRPr="00063353" w:rsidRDefault="00695A82" w:rsidP="00695A82">
            <w:pPr>
              <w:spacing w:after="0" w:line="240" w:lineRule="auto"/>
              <w:jc w:val="right"/>
              <w:rPr>
                <w:rFonts w:eastAsia="Times New Roman" w:cs="Calibri"/>
                <w:lang w:val="en-US"/>
              </w:rPr>
            </w:pPr>
            <w:r>
              <w:rPr>
                <w:rFonts w:cs="Calibri"/>
              </w:rPr>
              <w:t>185.03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C1E4014" w14:textId="674EDA2C" w:rsidR="00695A82" w:rsidRPr="00063353" w:rsidRDefault="00695A82" w:rsidP="00695A82">
            <w:pPr>
              <w:spacing w:after="0" w:line="240" w:lineRule="auto"/>
              <w:jc w:val="right"/>
              <w:rPr>
                <w:rFonts w:eastAsia="Times New Roman" w:cs="Calibri"/>
                <w:lang w:val="en-US"/>
              </w:rPr>
            </w:pPr>
            <w:r>
              <w:rPr>
                <w:rFonts w:cs="Calibri"/>
              </w:rPr>
              <w:t>103.68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8D2D09" w14:textId="5714A818" w:rsidR="00695A82" w:rsidRPr="00063353" w:rsidRDefault="00695A82" w:rsidP="00695A82">
            <w:pPr>
              <w:spacing w:after="0" w:line="240" w:lineRule="auto"/>
              <w:jc w:val="right"/>
              <w:rPr>
                <w:rFonts w:eastAsia="Times New Roman" w:cs="Calibri"/>
                <w:lang w:val="en-US"/>
              </w:rPr>
            </w:pPr>
            <w:r>
              <w:rPr>
                <w:rFonts w:cs="Calibri"/>
              </w:rPr>
              <w:t>65.35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6059027" w14:textId="4E817FF4" w:rsidR="00695A82" w:rsidRPr="00063353" w:rsidRDefault="00695A82" w:rsidP="00695A82">
            <w:pPr>
              <w:spacing w:after="0" w:line="240" w:lineRule="auto"/>
              <w:jc w:val="right"/>
              <w:rPr>
                <w:rFonts w:eastAsia="Times New Roman" w:cs="Calibri"/>
                <w:lang w:val="en-US"/>
              </w:rPr>
            </w:pPr>
            <w:r>
              <w:rPr>
                <w:rFonts w:cs="Calibri"/>
              </w:rPr>
              <w:t>24.71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E7818DD" w14:textId="5916884F"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05E90F4" w14:textId="50782247" w:rsidR="00695A82" w:rsidRPr="00063353" w:rsidRDefault="00695A82" w:rsidP="00695A82">
            <w:pPr>
              <w:spacing w:after="0" w:line="240" w:lineRule="auto"/>
              <w:jc w:val="right"/>
              <w:rPr>
                <w:rFonts w:eastAsia="Times New Roman" w:cs="Calibri"/>
                <w:lang w:val="en-US"/>
              </w:rPr>
            </w:pPr>
            <w:r>
              <w:rPr>
                <w:rFonts w:cs="Calibri"/>
              </w:rPr>
              <w:t>181.41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6EBC318" w14:textId="2BC7E6FE" w:rsidR="00695A82" w:rsidRPr="00063353" w:rsidRDefault="00695A82" w:rsidP="00695A82">
            <w:pPr>
              <w:spacing w:after="0" w:line="240" w:lineRule="auto"/>
              <w:jc w:val="right"/>
              <w:rPr>
                <w:rFonts w:eastAsia="Times New Roman" w:cs="Calibri"/>
                <w:lang w:val="en-US"/>
              </w:rPr>
            </w:pPr>
            <w:r>
              <w:rPr>
                <w:rFonts w:cs="Calibri"/>
              </w:rPr>
              <w:t>166.53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DA8637C" w14:textId="2EF57903" w:rsidR="00695A82" w:rsidRPr="00063353" w:rsidRDefault="00695A82" w:rsidP="00695A82">
            <w:pPr>
              <w:spacing w:after="0" w:line="240" w:lineRule="auto"/>
              <w:jc w:val="right"/>
              <w:rPr>
                <w:rFonts w:eastAsia="Times New Roman" w:cs="Calibri"/>
                <w:lang w:val="en-US"/>
              </w:rPr>
            </w:pPr>
            <w:r>
              <w:rPr>
                <w:rFonts w:cs="Calibri"/>
              </w:rPr>
              <w:t>93.31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FD57E0" w14:textId="1A3040A8" w:rsidR="00695A82" w:rsidRPr="00063353" w:rsidRDefault="00695A82" w:rsidP="00695A82">
            <w:pPr>
              <w:spacing w:after="0" w:line="240" w:lineRule="auto"/>
              <w:jc w:val="right"/>
              <w:rPr>
                <w:rFonts w:eastAsia="Times New Roman" w:cs="Calibri"/>
                <w:lang w:val="en-US"/>
              </w:rPr>
            </w:pPr>
            <w:r>
              <w:rPr>
                <w:rFonts w:cs="Calibri"/>
              </w:rPr>
              <w:t>58.81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20FF53" w14:textId="482D3B55" w:rsidR="00695A82" w:rsidRPr="00063353" w:rsidRDefault="00695A82" w:rsidP="00695A82">
            <w:pPr>
              <w:spacing w:after="0" w:line="240" w:lineRule="auto"/>
              <w:jc w:val="right"/>
              <w:rPr>
                <w:rFonts w:eastAsia="Times New Roman" w:cs="Calibri"/>
                <w:lang w:val="en-US"/>
              </w:rPr>
            </w:pPr>
            <w:r>
              <w:rPr>
                <w:rFonts w:cs="Calibri"/>
              </w:rPr>
              <w:t>22.24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DEFC98C" w14:textId="0A49FE9A"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B62B97F"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0958018"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PLOP EA</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25FFC99" w14:textId="53B921CD" w:rsidR="00695A82" w:rsidRPr="00063353" w:rsidRDefault="00695A82" w:rsidP="00695A82">
            <w:pPr>
              <w:spacing w:after="0" w:line="240" w:lineRule="auto"/>
              <w:jc w:val="right"/>
              <w:rPr>
                <w:rFonts w:eastAsia="Times New Roman" w:cs="Calibri"/>
                <w:lang w:val="en-US"/>
              </w:rPr>
            </w:pPr>
            <w:r>
              <w:rPr>
                <w:rFonts w:cs="Calibri"/>
              </w:rPr>
              <w:t>171.81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6A584B" w14:textId="005296BC" w:rsidR="00695A82" w:rsidRPr="00063353" w:rsidRDefault="00695A82" w:rsidP="00695A82">
            <w:pPr>
              <w:spacing w:after="0" w:line="240" w:lineRule="auto"/>
              <w:jc w:val="right"/>
              <w:rPr>
                <w:rFonts w:eastAsia="Times New Roman" w:cs="Calibri"/>
                <w:lang w:val="en-US"/>
              </w:rPr>
            </w:pPr>
            <w:r>
              <w:rPr>
                <w:rFonts w:cs="Calibri"/>
              </w:rPr>
              <w:t>149.19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5C9FF80" w14:textId="7B6D54EE" w:rsidR="00695A82" w:rsidRPr="00063353" w:rsidRDefault="00695A82" w:rsidP="00695A82">
            <w:pPr>
              <w:spacing w:after="0" w:line="240" w:lineRule="auto"/>
              <w:jc w:val="right"/>
              <w:rPr>
                <w:rFonts w:eastAsia="Times New Roman" w:cs="Calibri"/>
                <w:lang w:val="en-US"/>
              </w:rPr>
            </w:pPr>
            <w:r>
              <w:rPr>
                <w:rFonts w:cs="Calibri"/>
              </w:rPr>
              <w:t>99.80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15BAB91" w14:textId="2C6015DD" w:rsidR="00695A82" w:rsidRPr="00063353" w:rsidRDefault="00695A82" w:rsidP="00695A82">
            <w:pPr>
              <w:spacing w:after="0" w:line="240" w:lineRule="auto"/>
              <w:jc w:val="right"/>
              <w:rPr>
                <w:rFonts w:eastAsia="Times New Roman" w:cs="Calibri"/>
                <w:lang w:val="en-US"/>
              </w:rPr>
            </w:pPr>
            <w:r>
              <w:rPr>
                <w:rFonts w:cs="Calibri"/>
              </w:rPr>
              <w:t>64.61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4D199E5" w14:textId="7D339A9F" w:rsidR="00695A82" w:rsidRPr="00063353" w:rsidRDefault="00695A82" w:rsidP="00695A82">
            <w:pPr>
              <w:spacing w:after="0" w:line="240" w:lineRule="auto"/>
              <w:jc w:val="right"/>
              <w:rPr>
                <w:rFonts w:eastAsia="Times New Roman" w:cs="Calibri"/>
                <w:lang w:val="en-US"/>
              </w:rPr>
            </w:pPr>
            <w:r>
              <w:rPr>
                <w:rFonts w:cs="Calibri"/>
              </w:rPr>
              <w:t>50.59</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8098CDA" w14:textId="3FBFAFB6"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16D7CE9" w14:textId="37C4ACF6" w:rsidR="00695A82" w:rsidRPr="00063353" w:rsidRDefault="00695A82" w:rsidP="00695A82">
            <w:pPr>
              <w:spacing w:after="0" w:line="240" w:lineRule="auto"/>
              <w:jc w:val="right"/>
              <w:rPr>
                <w:rFonts w:eastAsia="Times New Roman" w:cs="Calibri"/>
                <w:lang w:val="en-US"/>
              </w:rPr>
            </w:pPr>
            <w:r>
              <w:rPr>
                <w:rFonts w:cs="Calibri"/>
              </w:rPr>
              <w:t>154.63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5DB7E9" w14:textId="0F2C3D06" w:rsidR="00695A82" w:rsidRPr="00063353" w:rsidRDefault="00695A82" w:rsidP="00695A82">
            <w:pPr>
              <w:spacing w:after="0" w:line="240" w:lineRule="auto"/>
              <w:jc w:val="right"/>
              <w:rPr>
                <w:rFonts w:eastAsia="Times New Roman" w:cs="Calibri"/>
                <w:lang w:val="en-US"/>
              </w:rPr>
            </w:pPr>
            <w:r>
              <w:rPr>
                <w:rFonts w:cs="Calibri"/>
              </w:rPr>
              <w:t>134.27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6652124" w14:textId="2F2DD8FC" w:rsidR="00695A82" w:rsidRPr="00063353" w:rsidRDefault="00695A82" w:rsidP="00695A82">
            <w:pPr>
              <w:spacing w:after="0" w:line="240" w:lineRule="auto"/>
              <w:jc w:val="right"/>
              <w:rPr>
                <w:rFonts w:eastAsia="Times New Roman" w:cs="Calibri"/>
                <w:lang w:val="en-US"/>
              </w:rPr>
            </w:pPr>
            <w:r>
              <w:rPr>
                <w:rFonts w:cs="Calibri"/>
              </w:rPr>
              <w:t>89.82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0B51E1A" w14:textId="0CEA122B" w:rsidR="00695A82" w:rsidRPr="00063353" w:rsidRDefault="00695A82" w:rsidP="00695A82">
            <w:pPr>
              <w:spacing w:after="0" w:line="240" w:lineRule="auto"/>
              <w:jc w:val="right"/>
              <w:rPr>
                <w:rFonts w:eastAsia="Times New Roman" w:cs="Calibri"/>
                <w:lang w:val="en-US"/>
              </w:rPr>
            </w:pPr>
            <w:r>
              <w:rPr>
                <w:rFonts w:cs="Calibri"/>
              </w:rPr>
              <w:t>58.15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5079E7" w14:textId="0AC7AE34" w:rsidR="00695A82" w:rsidRPr="00063353" w:rsidRDefault="00695A82" w:rsidP="00695A82">
            <w:pPr>
              <w:spacing w:after="0" w:line="240" w:lineRule="auto"/>
              <w:jc w:val="right"/>
              <w:rPr>
                <w:rFonts w:eastAsia="Times New Roman" w:cs="Calibri"/>
                <w:lang w:val="en-US"/>
              </w:rPr>
            </w:pPr>
            <w:r>
              <w:rPr>
                <w:rFonts w:cs="Calibri"/>
              </w:rPr>
              <w:t>45.53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D615E13" w14:textId="2972A54F"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90DFFC8" w14:textId="77777777" w:rsidTr="005F0305">
        <w:trPr>
          <w:trHeight w:val="268"/>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57318A0"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SĂLCII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B8483A6" w14:textId="2E3C85D1" w:rsidR="00695A82" w:rsidRPr="00063353" w:rsidRDefault="00695A82" w:rsidP="00695A82">
            <w:pPr>
              <w:spacing w:after="0" w:line="240" w:lineRule="auto"/>
              <w:jc w:val="right"/>
              <w:rPr>
                <w:rFonts w:eastAsia="Times New Roman" w:cs="Calibri"/>
                <w:lang w:val="en-US"/>
              </w:rPr>
            </w:pPr>
            <w:r>
              <w:rPr>
                <w:rFonts w:cs="Calibri"/>
              </w:rPr>
              <w:t>124.11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5BB42C1" w14:textId="62E66CA7" w:rsidR="00695A82" w:rsidRPr="00063353" w:rsidRDefault="00695A82" w:rsidP="00695A82">
            <w:pPr>
              <w:spacing w:after="0" w:line="240" w:lineRule="auto"/>
              <w:jc w:val="right"/>
              <w:rPr>
                <w:rFonts w:eastAsia="Times New Roman" w:cs="Calibri"/>
                <w:lang w:val="en-US"/>
              </w:rPr>
            </w:pPr>
            <w:r>
              <w:rPr>
                <w:rFonts w:cs="Calibri"/>
              </w:rPr>
              <w:t>112.01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BFCE2F1" w14:textId="3CE338AE" w:rsidR="00695A82" w:rsidRPr="00063353" w:rsidRDefault="00695A82" w:rsidP="00695A82">
            <w:pPr>
              <w:spacing w:after="0" w:line="240" w:lineRule="auto"/>
              <w:jc w:val="right"/>
              <w:rPr>
                <w:rFonts w:eastAsia="Times New Roman" w:cs="Calibri"/>
                <w:lang w:val="en-US"/>
              </w:rPr>
            </w:pPr>
            <w:r>
              <w:rPr>
                <w:rFonts w:cs="Calibri"/>
              </w:rPr>
              <w:t>85.55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9B28EC" w14:textId="74024845" w:rsidR="00695A82" w:rsidRPr="00063353" w:rsidRDefault="00695A82" w:rsidP="00695A82">
            <w:pPr>
              <w:spacing w:after="0" w:line="240" w:lineRule="auto"/>
              <w:jc w:val="right"/>
              <w:rPr>
                <w:rFonts w:eastAsia="Times New Roman" w:cs="Calibri"/>
                <w:lang w:val="en-US"/>
              </w:rPr>
            </w:pPr>
            <w:r>
              <w:rPr>
                <w:rFonts w:cs="Calibri"/>
              </w:rPr>
              <w:t>39.34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E7D9264" w14:textId="169B6FD6" w:rsidR="00695A82" w:rsidRPr="00063353" w:rsidRDefault="00695A82" w:rsidP="00695A82">
            <w:pPr>
              <w:spacing w:after="0" w:line="240" w:lineRule="auto"/>
              <w:jc w:val="right"/>
              <w:rPr>
                <w:rFonts w:eastAsia="Times New Roman" w:cs="Calibri"/>
                <w:lang w:val="en-US"/>
              </w:rPr>
            </w:pPr>
            <w:r>
              <w:rPr>
                <w:rFonts w:cs="Calibri"/>
              </w:rPr>
              <w:t>22.26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265EA0F" w14:textId="641E2674"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AD11238" w14:textId="73B61571" w:rsidR="00695A82" w:rsidRPr="00063353" w:rsidRDefault="00695A82" w:rsidP="00695A82">
            <w:pPr>
              <w:spacing w:after="0" w:line="240" w:lineRule="auto"/>
              <w:jc w:val="right"/>
              <w:rPr>
                <w:rFonts w:eastAsia="Times New Roman" w:cs="Calibri"/>
                <w:lang w:val="en-US"/>
              </w:rPr>
            </w:pPr>
            <w:r>
              <w:rPr>
                <w:rFonts w:cs="Calibri"/>
              </w:rPr>
              <w:t>111.70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1B4E735" w14:textId="2B618012" w:rsidR="00695A82" w:rsidRPr="00063353" w:rsidRDefault="00695A82" w:rsidP="00695A82">
            <w:pPr>
              <w:spacing w:after="0" w:line="240" w:lineRule="auto"/>
              <w:jc w:val="right"/>
              <w:rPr>
                <w:rFonts w:eastAsia="Times New Roman" w:cs="Calibri"/>
                <w:lang w:val="en-US"/>
              </w:rPr>
            </w:pPr>
            <w:r>
              <w:rPr>
                <w:rFonts w:cs="Calibri"/>
              </w:rPr>
              <w:t>100.81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4168F35" w14:textId="567AFB4B" w:rsidR="00695A82" w:rsidRPr="00063353" w:rsidRDefault="00695A82" w:rsidP="00695A82">
            <w:pPr>
              <w:spacing w:after="0" w:line="240" w:lineRule="auto"/>
              <w:jc w:val="right"/>
              <w:rPr>
                <w:rFonts w:eastAsia="Times New Roman" w:cs="Calibri"/>
                <w:lang w:val="en-US"/>
              </w:rPr>
            </w:pPr>
            <w:r>
              <w:rPr>
                <w:rFonts w:cs="Calibri"/>
              </w:rPr>
              <w:t>77.00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80AB82" w14:textId="47075465" w:rsidR="00695A82" w:rsidRPr="00063353" w:rsidRDefault="00695A82" w:rsidP="00695A82">
            <w:pPr>
              <w:spacing w:after="0" w:line="240" w:lineRule="auto"/>
              <w:jc w:val="right"/>
              <w:rPr>
                <w:rFonts w:eastAsia="Times New Roman" w:cs="Calibri"/>
                <w:lang w:val="en-US"/>
              </w:rPr>
            </w:pPr>
            <w:r>
              <w:rPr>
                <w:rFonts w:cs="Calibri"/>
              </w:rPr>
              <w:t>35.41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409077" w14:textId="7F3D92F6" w:rsidR="00695A82" w:rsidRPr="00063353" w:rsidRDefault="00695A82" w:rsidP="00695A82">
            <w:pPr>
              <w:spacing w:after="0" w:line="240" w:lineRule="auto"/>
              <w:jc w:val="right"/>
              <w:rPr>
                <w:rFonts w:eastAsia="Times New Roman" w:cs="Calibri"/>
                <w:lang w:val="en-US"/>
              </w:rPr>
            </w:pPr>
            <w:r>
              <w:rPr>
                <w:rFonts w:cs="Calibri"/>
              </w:rPr>
              <w:t>20.03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EF2F0D6" w14:textId="783BD343"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2DC5B0A" w14:textId="77777777" w:rsidTr="005F0305">
        <w:trPr>
          <w:trHeight w:val="268"/>
        </w:trPr>
        <w:tc>
          <w:tcPr>
            <w:tcW w:w="0" w:type="auto"/>
            <w:tcBorders>
              <w:top w:val="single" w:sz="6" w:space="0" w:color="000000"/>
              <w:left w:val="single" w:sz="12" w:space="0" w:color="000000"/>
              <w:bottom w:val="single" w:sz="4" w:space="0" w:color="auto"/>
              <w:right w:val="single" w:sz="12" w:space="0" w:color="000000"/>
            </w:tcBorders>
            <w:tcMar>
              <w:top w:w="0" w:type="dxa"/>
              <w:left w:w="45" w:type="dxa"/>
              <w:bottom w:w="0" w:type="dxa"/>
              <w:right w:w="45" w:type="dxa"/>
            </w:tcMar>
            <w:vAlign w:val="bottom"/>
            <w:hideMark/>
          </w:tcPr>
          <w:p w14:paraId="591A84C8"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DM</w:t>
            </w:r>
          </w:p>
        </w:tc>
        <w:tc>
          <w:tcPr>
            <w:tcW w:w="0" w:type="auto"/>
            <w:tcBorders>
              <w:top w:val="nil"/>
              <w:left w:val="single" w:sz="8" w:space="0" w:color="auto"/>
              <w:bottom w:val="single" w:sz="8" w:space="0" w:color="auto"/>
              <w:right w:val="single" w:sz="4" w:space="0" w:color="auto"/>
            </w:tcBorders>
            <w:shd w:val="clear" w:color="auto" w:fill="auto"/>
            <w:tcMar>
              <w:top w:w="0" w:type="dxa"/>
              <w:left w:w="45" w:type="dxa"/>
              <w:bottom w:w="0" w:type="dxa"/>
              <w:right w:w="45" w:type="dxa"/>
            </w:tcMar>
            <w:vAlign w:val="bottom"/>
          </w:tcPr>
          <w:p w14:paraId="6964C06D" w14:textId="2A24A0C3" w:rsidR="00695A82" w:rsidRPr="00063353" w:rsidRDefault="00695A82" w:rsidP="00695A82">
            <w:pPr>
              <w:spacing w:after="0" w:line="240" w:lineRule="auto"/>
              <w:jc w:val="right"/>
              <w:rPr>
                <w:rFonts w:eastAsia="Times New Roman" w:cs="Calibri"/>
                <w:lang w:val="en-US"/>
              </w:rPr>
            </w:pPr>
            <w:r>
              <w:rPr>
                <w:rFonts w:cs="Calibri"/>
              </w:rPr>
              <w:t>124.11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5936F248" w14:textId="5A381036" w:rsidR="00695A82" w:rsidRPr="00063353" w:rsidRDefault="00695A82" w:rsidP="00695A82">
            <w:pPr>
              <w:spacing w:after="0" w:line="240" w:lineRule="auto"/>
              <w:jc w:val="right"/>
              <w:rPr>
                <w:rFonts w:eastAsia="Times New Roman" w:cs="Calibri"/>
                <w:lang w:val="en-US"/>
              </w:rPr>
            </w:pPr>
            <w:r>
              <w:rPr>
                <w:rFonts w:cs="Calibri"/>
              </w:rPr>
              <w:t>112.01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2BF9A872" w14:textId="33D2CA60" w:rsidR="00695A82" w:rsidRPr="00063353" w:rsidRDefault="00695A82" w:rsidP="00695A82">
            <w:pPr>
              <w:spacing w:after="0" w:line="240" w:lineRule="auto"/>
              <w:jc w:val="right"/>
              <w:rPr>
                <w:rFonts w:eastAsia="Times New Roman" w:cs="Calibri"/>
                <w:lang w:val="en-US"/>
              </w:rPr>
            </w:pPr>
            <w:r>
              <w:rPr>
                <w:rFonts w:cs="Calibri"/>
              </w:rPr>
              <w:t>73.57</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23BFF3A9" w14:textId="38AA87C9" w:rsidR="00695A82" w:rsidRPr="00063353" w:rsidRDefault="00695A82" w:rsidP="00695A82">
            <w:pPr>
              <w:spacing w:after="0" w:line="240" w:lineRule="auto"/>
              <w:jc w:val="right"/>
              <w:rPr>
                <w:rFonts w:eastAsia="Times New Roman" w:cs="Calibri"/>
                <w:lang w:val="en-US"/>
              </w:rPr>
            </w:pPr>
            <w:r>
              <w:rPr>
                <w:rFonts w:cs="Calibri"/>
              </w:rPr>
              <w:t>37.28</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15F3507F" w14:textId="01280BBB" w:rsidR="00695A82" w:rsidRPr="00063353" w:rsidRDefault="00695A82" w:rsidP="00695A82">
            <w:pPr>
              <w:spacing w:after="0" w:line="240" w:lineRule="auto"/>
              <w:jc w:val="right"/>
              <w:rPr>
                <w:rFonts w:eastAsia="Times New Roman" w:cs="Calibri"/>
                <w:lang w:val="en-US"/>
              </w:rPr>
            </w:pPr>
            <w:r>
              <w:rPr>
                <w:rFonts w:cs="Calibri"/>
              </w:rPr>
              <w:t>18.14</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3263D129" w14:textId="7856B303"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3A5BCE23" w14:textId="311E6F21" w:rsidR="00695A82" w:rsidRPr="00063353" w:rsidRDefault="00695A82" w:rsidP="00695A82">
            <w:pPr>
              <w:spacing w:after="0" w:line="240" w:lineRule="auto"/>
              <w:jc w:val="right"/>
              <w:rPr>
                <w:rFonts w:eastAsia="Times New Roman" w:cs="Calibri"/>
                <w:lang w:val="en-US"/>
              </w:rPr>
            </w:pPr>
            <w:r>
              <w:rPr>
                <w:rFonts w:cs="Calibri"/>
              </w:rPr>
              <w:t>111.70</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6EFFF00D" w14:textId="779A1FB9" w:rsidR="00695A82" w:rsidRPr="00063353" w:rsidRDefault="00695A82" w:rsidP="00695A82">
            <w:pPr>
              <w:spacing w:after="0" w:line="240" w:lineRule="auto"/>
              <w:jc w:val="right"/>
              <w:rPr>
                <w:rFonts w:eastAsia="Times New Roman" w:cs="Calibri"/>
                <w:lang w:val="en-US"/>
              </w:rPr>
            </w:pPr>
            <w:r>
              <w:rPr>
                <w:rFonts w:cs="Calibri"/>
              </w:rPr>
              <w:t>100.81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6BA90CAB" w14:textId="6EBFFB22" w:rsidR="00695A82" w:rsidRPr="00063353" w:rsidRDefault="00695A82" w:rsidP="00695A82">
            <w:pPr>
              <w:spacing w:after="0" w:line="240" w:lineRule="auto"/>
              <w:jc w:val="right"/>
              <w:rPr>
                <w:rFonts w:eastAsia="Times New Roman" w:cs="Calibri"/>
                <w:lang w:val="en-US"/>
              </w:rPr>
            </w:pPr>
            <w:r>
              <w:rPr>
                <w:rFonts w:cs="Calibri"/>
              </w:rPr>
              <w:t>66.21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F57F654" w14:textId="56123C2A" w:rsidR="00695A82" w:rsidRPr="00063353" w:rsidRDefault="00695A82" w:rsidP="00695A82">
            <w:pPr>
              <w:spacing w:after="0" w:line="240" w:lineRule="auto"/>
              <w:jc w:val="right"/>
              <w:rPr>
                <w:rFonts w:eastAsia="Times New Roman" w:cs="Calibri"/>
                <w:lang w:val="en-US"/>
              </w:rPr>
            </w:pPr>
            <w:r>
              <w:rPr>
                <w:rFonts w:cs="Calibri"/>
              </w:rPr>
              <w:t>33.55</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7C91D83E" w14:textId="149AF7FE" w:rsidR="00695A82" w:rsidRPr="00063353" w:rsidRDefault="00695A82" w:rsidP="00695A82">
            <w:pPr>
              <w:spacing w:after="0" w:line="240" w:lineRule="auto"/>
              <w:jc w:val="right"/>
              <w:rPr>
                <w:rFonts w:eastAsia="Times New Roman" w:cs="Calibri"/>
                <w:lang w:val="en-US"/>
              </w:rPr>
            </w:pPr>
            <w:r>
              <w:rPr>
                <w:rFonts w:cs="Calibri"/>
              </w:rPr>
              <w:t>16.32</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0221B9AA" w14:textId="182891D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7DFD1B2" w14:textId="77777777" w:rsidTr="0074554A">
        <w:trPr>
          <w:trHeight w:val="268"/>
        </w:trPr>
        <w:tc>
          <w:tcPr>
            <w:tcW w:w="0" w:type="auto"/>
            <w:gridSpan w:val="4"/>
            <w:tcBorders>
              <w:top w:val="single" w:sz="4" w:space="0" w:color="auto"/>
            </w:tcBorders>
            <w:tcMar>
              <w:top w:w="0" w:type="dxa"/>
              <w:left w:w="45" w:type="dxa"/>
              <w:bottom w:w="0" w:type="dxa"/>
              <w:right w:w="45" w:type="dxa"/>
            </w:tcMar>
            <w:vAlign w:val="bottom"/>
            <w:hideMark/>
          </w:tcPr>
          <w:p w14:paraId="3A9D75E3"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 prețurile nu includ TVA</w:t>
            </w:r>
          </w:p>
        </w:tc>
        <w:tc>
          <w:tcPr>
            <w:tcW w:w="0" w:type="auto"/>
            <w:tcBorders>
              <w:top w:val="single" w:sz="4" w:space="0" w:color="auto"/>
            </w:tcBorders>
            <w:tcMar>
              <w:top w:w="0" w:type="dxa"/>
              <w:left w:w="45" w:type="dxa"/>
              <w:bottom w:w="0" w:type="dxa"/>
              <w:right w:w="45" w:type="dxa"/>
            </w:tcMar>
            <w:vAlign w:val="bottom"/>
            <w:hideMark/>
          </w:tcPr>
          <w:p w14:paraId="45C05B7C" w14:textId="77777777" w:rsidR="00695A82" w:rsidRPr="00063353" w:rsidRDefault="00695A82" w:rsidP="00695A82">
            <w:pPr>
              <w:spacing w:after="0" w:line="240" w:lineRule="auto"/>
              <w:rPr>
                <w:rFonts w:eastAsia="Times New Roman" w:cs="Calibri"/>
                <w:lang w:val="en-US"/>
              </w:rPr>
            </w:pPr>
          </w:p>
        </w:tc>
        <w:tc>
          <w:tcPr>
            <w:tcW w:w="0" w:type="auto"/>
            <w:tcBorders>
              <w:top w:val="single" w:sz="4" w:space="0" w:color="auto"/>
            </w:tcBorders>
            <w:tcMar>
              <w:top w:w="0" w:type="dxa"/>
              <w:left w:w="45" w:type="dxa"/>
              <w:bottom w:w="0" w:type="dxa"/>
              <w:right w:w="45" w:type="dxa"/>
            </w:tcMar>
            <w:vAlign w:val="bottom"/>
            <w:hideMark/>
          </w:tcPr>
          <w:p w14:paraId="7F826B9A"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4966DEB1"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0A7A0DF0"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0775574E"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3BA2F7C5"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76080F63"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2E434C77"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66D942AD" w14:textId="77777777" w:rsidR="00695A82" w:rsidRPr="00063353" w:rsidRDefault="00695A82" w:rsidP="00695A82">
            <w:pPr>
              <w:spacing w:after="0" w:line="240" w:lineRule="auto"/>
              <w:rPr>
                <w:rFonts w:ascii="Times New Roman" w:eastAsia="Times New Roman" w:hAnsi="Times New Roman"/>
                <w:sz w:val="20"/>
                <w:szCs w:val="20"/>
                <w:lang w:val="en-US"/>
              </w:rPr>
            </w:pPr>
          </w:p>
        </w:tc>
      </w:tr>
    </w:tbl>
    <w:p w14:paraId="207C7441" w14:textId="77777777" w:rsidR="00063353" w:rsidRPr="00063353" w:rsidRDefault="00063353" w:rsidP="00063353">
      <w:pPr>
        <w:rPr>
          <w:rFonts w:ascii="Times New Roman" w:eastAsia="Times New Roman" w:hAnsi="Times New Roman"/>
          <w:b/>
          <w:bCs/>
          <w:sz w:val="20"/>
          <w:szCs w:val="20"/>
        </w:rPr>
      </w:pP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r w:rsidRPr="00063353">
        <w:rPr>
          <w:rFonts w:ascii="Times New Roman" w:eastAsia="Times New Roman" w:hAnsi="Times New Roman"/>
          <w:b/>
          <w:bCs/>
          <w:sz w:val="20"/>
          <w:szCs w:val="20"/>
        </w:rPr>
        <w:tab/>
      </w:r>
    </w:p>
    <w:p w14:paraId="6184AC3D" w14:textId="77777777" w:rsidR="00063353" w:rsidRPr="00063353" w:rsidRDefault="00063353" w:rsidP="00063353">
      <w:pPr>
        <w:spacing w:after="0"/>
        <w:rPr>
          <w:rFonts w:ascii="Times New Roman" w:eastAsia="Times New Roman" w:hAnsi="Times New Roman"/>
          <w:sz w:val="20"/>
          <w:szCs w:val="20"/>
        </w:rPr>
      </w:pPr>
      <w:r w:rsidRPr="00063353">
        <w:rPr>
          <w:rFonts w:ascii="Times New Roman" w:eastAsia="Times New Roman" w:hAnsi="Times New Roman"/>
          <w:sz w:val="20"/>
          <w:szCs w:val="20"/>
        </w:rPr>
        <w:br w:type="page"/>
      </w:r>
    </w:p>
    <w:tbl>
      <w:tblPr>
        <w:tblW w:w="14627" w:type="dxa"/>
        <w:tblCellMar>
          <w:left w:w="0" w:type="dxa"/>
          <w:right w:w="0" w:type="dxa"/>
        </w:tblCellMar>
        <w:tblLook w:val="04A0" w:firstRow="1" w:lastRow="0" w:firstColumn="1" w:lastColumn="0" w:noHBand="0" w:noVBand="1"/>
      </w:tblPr>
      <w:tblGrid>
        <w:gridCol w:w="2653"/>
        <w:gridCol w:w="751"/>
        <w:gridCol w:w="751"/>
        <w:gridCol w:w="779"/>
        <w:gridCol w:w="997"/>
        <w:gridCol w:w="982"/>
        <w:gridCol w:w="1727"/>
        <w:gridCol w:w="751"/>
        <w:gridCol w:w="751"/>
        <w:gridCol w:w="779"/>
        <w:gridCol w:w="997"/>
        <w:gridCol w:w="982"/>
        <w:gridCol w:w="1727"/>
      </w:tblGrid>
      <w:tr w:rsidR="00063353" w:rsidRPr="00063353" w14:paraId="13266727" w14:textId="77777777" w:rsidTr="0074554A">
        <w:trPr>
          <w:trHeight w:val="80"/>
        </w:trPr>
        <w:tc>
          <w:tcPr>
            <w:tcW w:w="0" w:type="auto"/>
            <w:gridSpan w:val="13"/>
            <w:tcMar>
              <w:top w:w="0" w:type="dxa"/>
              <w:left w:w="45" w:type="dxa"/>
              <w:bottom w:w="0" w:type="dxa"/>
              <w:right w:w="45" w:type="dxa"/>
            </w:tcMar>
            <w:vAlign w:val="bottom"/>
            <w:hideMark/>
          </w:tcPr>
          <w:p w14:paraId="39D09D1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lastRenderedPageBreak/>
              <w:t xml:space="preserve">                                                                                                                     PREȚURILE DE REFERINȚĂ                                                                                      </w:t>
            </w:r>
            <w:r w:rsidRPr="00063353">
              <w:rPr>
                <w:rFonts w:eastAsia="Times New Roman" w:cs="Calibri"/>
                <w:bCs/>
                <w:lang w:val="en-US"/>
              </w:rPr>
              <w:t>Anexa nr. 5</w:t>
            </w:r>
          </w:p>
        </w:tc>
      </w:tr>
      <w:tr w:rsidR="00063353" w:rsidRPr="00063353" w14:paraId="6C123C7E" w14:textId="77777777" w:rsidTr="0074554A">
        <w:trPr>
          <w:trHeight w:val="257"/>
        </w:trPr>
        <w:tc>
          <w:tcPr>
            <w:tcW w:w="0" w:type="auto"/>
            <w:gridSpan w:val="13"/>
            <w:tcMar>
              <w:top w:w="0" w:type="dxa"/>
              <w:left w:w="45" w:type="dxa"/>
              <w:bottom w:w="0" w:type="dxa"/>
              <w:right w:w="45" w:type="dxa"/>
            </w:tcMar>
            <w:vAlign w:val="bottom"/>
            <w:hideMark/>
          </w:tcPr>
          <w:p w14:paraId="434FEBB4"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PE SPECII/GRUPE DE SPECII, PE GRADE DE ACCESIBILITATE, SORTIMENTE ȘI NATURA PRODUSULUI </w:t>
            </w:r>
          </w:p>
        </w:tc>
      </w:tr>
      <w:tr w:rsidR="00063353" w:rsidRPr="00063353" w14:paraId="5F76B4BF" w14:textId="77777777" w:rsidTr="0074554A">
        <w:trPr>
          <w:trHeight w:val="257"/>
        </w:trPr>
        <w:tc>
          <w:tcPr>
            <w:tcW w:w="0" w:type="auto"/>
            <w:tcMar>
              <w:top w:w="0" w:type="dxa"/>
              <w:left w:w="45" w:type="dxa"/>
              <w:bottom w:w="0" w:type="dxa"/>
              <w:right w:w="45" w:type="dxa"/>
            </w:tcMar>
            <w:vAlign w:val="bottom"/>
            <w:hideMark/>
          </w:tcPr>
          <w:p w14:paraId="12A7A164" w14:textId="77777777" w:rsidR="00063353" w:rsidRPr="00063353" w:rsidRDefault="00063353" w:rsidP="00063353">
            <w:pPr>
              <w:spacing w:after="0" w:line="240" w:lineRule="auto"/>
              <w:jc w:val="center"/>
              <w:rPr>
                <w:rFonts w:eastAsia="Times New Roman" w:cs="Calibri"/>
                <w:b/>
                <w:bCs/>
                <w:lang w:val="en-US"/>
              </w:rPr>
            </w:pPr>
          </w:p>
        </w:tc>
        <w:tc>
          <w:tcPr>
            <w:tcW w:w="0" w:type="auto"/>
            <w:tcMar>
              <w:top w:w="0" w:type="dxa"/>
              <w:left w:w="45" w:type="dxa"/>
              <w:bottom w:w="0" w:type="dxa"/>
              <w:right w:w="45" w:type="dxa"/>
            </w:tcMar>
            <w:vAlign w:val="bottom"/>
            <w:hideMark/>
          </w:tcPr>
          <w:p w14:paraId="43E7374B"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8411A6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49EB95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837E803"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3CC8C8A"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59384E9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02CDDF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44CFD8A"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8A76DAE"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1A2757D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7260E23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9D22F8C"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493AE715" w14:textId="77777777" w:rsidTr="0074554A">
        <w:trPr>
          <w:trHeight w:val="257"/>
        </w:trPr>
        <w:tc>
          <w:tcPr>
            <w:tcW w:w="0" w:type="auto"/>
            <w:gridSpan w:val="5"/>
            <w:tcMar>
              <w:top w:w="0" w:type="dxa"/>
              <w:left w:w="45" w:type="dxa"/>
              <w:bottom w:w="0" w:type="dxa"/>
              <w:right w:w="45" w:type="dxa"/>
            </w:tcMar>
            <w:vAlign w:val="bottom"/>
            <w:hideMark/>
          </w:tcPr>
          <w:p w14:paraId="6800E7A3" w14:textId="77777777" w:rsidR="00063353" w:rsidRPr="00063353" w:rsidRDefault="00063353" w:rsidP="00063353">
            <w:pPr>
              <w:spacing w:after="0" w:line="240" w:lineRule="auto"/>
              <w:rPr>
                <w:rFonts w:eastAsia="Times New Roman" w:cs="Calibri"/>
                <w:b/>
                <w:bCs/>
                <w:lang w:val="en-US"/>
              </w:rPr>
            </w:pPr>
            <w:r w:rsidRPr="00063353">
              <w:rPr>
                <w:rFonts w:eastAsia="Times New Roman" w:cs="Calibri"/>
                <w:b/>
                <w:bCs/>
                <w:lang w:val="en-US"/>
              </w:rPr>
              <w:t xml:space="preserve">Gradul V de accesibilitate: &gt; 1500 m </w:t>
            </w:r>
          </w:p>
        </w:tc>
        <w:tc>
          <w:tcPr>
            <w:tcW w:w="0" w:type="auto"/>
            <w:tcMar>
              <w:top w:w="0" w:type="dxa"/>
              <w:left w:w="45" w:type="dxa"/>
              <w:bottom w:w="0" w:type="dxa"/>
              <w:right w:w="45" w:type="dxa"/>
            </w:tcMar>
            <w:vAlign w:val="bottom"/>
            <w:hideMark/>
          </w:tcPr>
          <w:p w14:paraId="05C359C5" w14:textId="77777777" w:rsidR="00063353" w:rsidRPr="00063353" w:rsidRDefault="00063353" w:rsidP="00063353">
            <w:pPr>
              <w:spacing w:after="0" w:line="240" w:lineRule="auto"/>
              <w:rPr>
                <w:rFonts w:eastAsia="Times New Roman" w:cs="Calibri"/>
                <w:b/>
                <w:bCs/>
                <w:lang w:val="en-US"/>
              </w:rPr>
            </w:pPr>
          </w:p>
        </w:tc>
        <w:tc>
          <w:tcPr>
            <w:tcW w:w="0" w:type="auto"/>
            <w:tcMar>
              <w:top w:w="0" w:type="dxa"/>
              <w:left w:w="45" w:type="dxa"/>
              <w:bottom w:w="0" w:type="dxa"/>
              <w:right w:w="45" w:type="dxa"/>
            </w:tcMar>
            <w:vAlign w:val="bottom"/>
            <w:hideMark/>
          </w:tcPr>
          <w:p w14:paraId="32579037"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644469EA"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FA03157"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2F91AFB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030E1862"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4ECA1D7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Mar>
              <w:top w:w="0" w:type="dxa"/>
              <w:left w:w="45" w:type="dxa"/>
              <w:bottom w:w="0" w:type="dxa"/>
              <w:right w:w="45" w:type="dxa"/>
            </w:tcMar>
            <w:vAlign w:val="bottom"/>
            <w:hideMark/>
          </w:tcPr>
          <w:p w14:paraId="3AD99BCD" w14:textId="77777777" w:rsidR="00063353" w:rsidRPr="00063353" w:rsidRDefault="00063353" w:rsidP="00063353">
            <w:pPr>
              <w:spacing w:after="0" w:line="240" w:lineRule="auto"/>
              <w:rPr>
                <w:rFonts w:ascii="Times New Roman" w:eastAsia="Times New Roman" w:hAnsi="Times New Roman"/>
                <w:sz w:val="20"/>
                <w:szCs w:val="20"/>
                <w:lang w:val="en-US"/>
              </w:rPr>
            </w:pPr>
          </w:p>
        </w:tc>
      </w:tr>
      <w:tr w:rsidR="00063353" w:rsidRPr="00063353" w14:paraId="0180E9CB" w14:textId="77777777" w:rsidTr="0074554A">
        <w:trPr>
          <w:trHeight w:val="257"/>
        </w:trPr>
        <w:tc>
          <w:tcPr>
            <w:tcW w:w="0" w:type="auto"/>
            <w:tcBorders>
              <w:bottom w:val="single" w:sz="4" w:space="0" w:color="auto"/>
            </w:tcBorders>
            <w:tcMar>
              <w:top w:w="0" w:type="dxa"/>
              <w:left w:w="45" w:type="dxa"/>
              <w:bottom w:w="0" w:type="dxa"/>
              <w:right w:w="45" w:type="dxa"/>
            </w:tcMar>
            <w:vAlign w:val="bottom"/>
            <w:hideMark/>
          </w:tcPr>
          <w:p w14:paraId="73BFE1C6"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3455E45"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373E41ED"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A73F82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7E043FA4"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040A755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0450ACA"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13BB9BFC"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1F5BD9A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21B9C3F8"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6E9FD4F0"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04B8DED9" w14:textId="77777777" w:rsidR="00063353" w:rsidRPr="00063353" w:rsidRDefault="00063353" w:rsidP="00063353">
            <w:pPr>
              <w:spacing w:after="0" w:line="240" w:lineRule="auto"/>
              <w:rPr>
                <w:rFonts w:ascii="Times New Roman" w:eastAsia="Times New Roman" w:hAnsi="Times New Roman"/>
                <w:sz w:val="20"/>
                <w:szCs w:val="20"/>
                <w:lang w:val="en-US"/>
              </w:rPr>
            </w:pPr>
          </w:p>
        </w:tc>
        <w:tc>
          <w:tcPr>
            <w:tcW w:w="0" w:type="auto"/>
            <w:tcBorders>
              <w:bottom w:val="single" w:sz="4" w:space="0" w:color="auto"/>
            </w:tcBorders>
            <w:tcMar>
              <w:top w:w="0" w:type="dxa"/>
              <w:left w:w="45" w:type="dxa"/>
              <w:bottom w:w="0" w:type="dxa"/>
              <w:right w:w="45" w:type="dxa"/>
            </w:tcMar>
            <w:vAlign w:val="bottom"/>
            <w:hideMark/>
          </w:tcPr>
          <w:p w14:paraId="4349CE6C" w14:textId="77777777" w:rsidR="00063353" w:rsidRPr="00063353" w:rsidRDefault="00063353" w:rsidP="00063353">
            <w:pPr>
              <w:spacing w:after="0" w:line="240" w:lineRule="auto"/>
              <w:jc w:val="center"/>
              <w:rPr>
                <w:rFonts w:eastAsia="Times New Roman" w:cs="Calibri"/>
                <w:i/>
                <w:iCs/>
                <w:lang w:val="en-US"/>
              </w:rPr>
            </w:pPr>
            <w:r w:rsidRPr="00063353">
              <w:rPr>
                <w:rFonts w:eastAsia="Times New Roman" w:cs="Calibri"/>
                <w:i/>
                <w:iCs/>
                <w:lang w:val="en-US"/>
              </w:rPr>
              <w:t>lei/mc</w:t>
            </w:r>
          </w:p>
        </w:tc>
      </w:tr>
      <w:tr w:rsidR="00063353" w:rsidRPr="00063353" w14:paraId="1DBB2C31" w14:textId="77777777" w:rsidTr="0074554A">
        <w:trPr>
          <w:trHeight w:val="257"/>
        </w:trPr>
        <w:tc>
          <w:tcPr>
            <w:tcW w:w="0" w:type="auto"/>
            <w:vMerge w:val="restart"/>
            <w:tcBorders>
              <w:top w:val="single" w:sz="4" w:space="0" w:color="auto"/>
              <w:left w:val="single" w:sz="12" w:space="0" w:color="000000"/>
              <w:bottom w:val="single" w:sz="12" w:space="0" w:color="000000"/>
              <w:right w:val="single" w:sz="12" w:space="0" w:color="000000"/>
            </w:tcBorders>
            <w:tcMar>
              <w:top w:w="0" w:type="dxa"/>
              <w:left w:w="45" w:type="dxa"/>
              <w:bottom w:w="0" w:type="dxa"/>
              <w:right w:w="45" w:type="dxa"/>
            </w:tcMar>
            <w:vAlign w:val="center"/>
            <w:hideMark/>
          </w:tcPr>
          <w:p w14:paraId="4995BB1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SPECIA / GRUPA DE SPECII</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1036E02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 xml:space="preserve">PRINCIPALE ȘI ACCIDENTALE I </w:t>
            </w:r>
          </w:p>
        </w:tc>
        <w:tc>
          <w:tcPr>
            <w:tcW w:w="0" w:type="auto"/>
            <w:gridSpan w:val="6"/>
            <w:tcBorders>
              <w:top w:val="single" w:sz="4" w:space="0" w:color="auto"/>
              <w:left w:val="single" w:sz="6" w:space="0" w:color="CCCCCC"/>
              <w:bottom w:val="single" w:sz="12" w:space="0" w:color="000000"/>
              <w:right w:val="single" w:sz="12" w:space="0" w:color="000000"/>
            </w:tcBorders>
            <w:tcMar>
              <w:top w:w="0" w:type="dxa"/>
              <w:left w:w="45" w:type="dxa"/>
              <w:bottom w:w="0" w:type="dxa"/>
              <w:right w:w="45" w:type="dxa"/>
            </w:tcMar>
            <w:vAlign w:val="bottom"/>
            <w:hideMark/>
          </w:tcPr>
          <w:p w14:paraId="2442476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SECUNDARE, ACCIDENTALE II ȘI IGIENĂ</w:t>
            </w:r>
          </w:p>
        </w:tc>
      </w:tr>
      <w:tr w:rsidR="00063353" w:rsidRPr="00063353" w14:paraId="57EC7126" w14:textId="77777777" w:rsidTr="0074554A">
        <w:trPr>
          <w:trHeight w:val="270"/>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309B167D" w14:textId="77777777" w:rsidR="00063353" w:rsidRPr="00063353" w:rsidRDefault="00063353" w:rsidP="00063353">
            <w:pPr>
              <w:spacing w:after="0" w:line="240" w:lineRule="auto"/>
              <w:rPr>
                <w:rFonts w:eastAsia="Times New Roman" w:cs="Calibri"/>
                <w:b/>
                <w:bCs/>
                <w:lang w:val="en-US"/>
              </w:rPr>
            </w:pP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48BA8636"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c>
          <w:tcPr>
            <w:tcW w:w="0" w:type="auto"/>
            <w:gridSpan w:val="6"/>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36BBA66D"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SORTIMENTUL</w:t>
            </w:r>
          </w:p>
        </w:tc>
      </w:tr>
      <w:tr w:rsidR="00063353" w:rsidRPr="00063353" w14:paraId="5047B80A" w14:textId="77777777" w:rsidTr="0074554A">
        <w:trPr>
          <w:trHeight w:val="257"/>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4BD9892" w14:textId="77777777" w:rsidR="00063353" w:rsidRPr="00063353" w:rsidRDefault="00063353" w:rsidP="00063353">
            <w:pPr>
              <w:spacing w:after="0" w:line="240" w:lineRule="auto"/>
              <w:rPr>
                <w:rFonts w:eastAsia="Times New Roman" w:cs="Calibri"/>
                <w:b/>
                <w:bCs/>
                <w:lang w:val="en-US"/>
              </w:rPr>
            </w:pP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1892E3B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637CD88"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5D4CE9F"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007790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9BB2ED9"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1D01403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408F104"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G1</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613166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G2,3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54F08C4"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M1,2,3</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54102C95"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 subțire</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B8B20C1"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Lemn foc</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737450AB" w14:textId="77777777" w:rsidR="00063353" w:rsidRPr="00063353" w:rsidRDefault="00063353" w:rsidP="00063353">
            <w:pPr>
              <w:spacing w:after="0" w:line="240" w:lineRule="auto"/>
              <w:jc w:val="center"/>
              <w:rPr>
                <w:rFonts w:eastAsia="Times New Roman" w:cs="Calibri"/>
                <w:b/>
                <w:bCs/>
                <w:lang w:val="en-US"/>
              </w:rPr>
            </w:pPr>
            <w:r w:rsidRPr="00063353">
              <w:rPr>
                <w:rFonts w:eastAsia="Times New Roman" w:cs="Calibri"/>
                <w:b/>
                <w:bCs/>
                <w:lang w:val="en-US"/>
              </w:rPr>
              <w:t>Coajă lemn lucru</w:t>
            </w:r>
          </w:p>
        </w:tc>
      </w:tr>
      <w:tr w:rsidR="00695A82" w:rsidRPr="00063353" w14:paraId="3B7C1530"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A6C44A7"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MO, BR, LA</w:t>
            </w:r>
          </w:p>
        </w:tc>
        <w:tc>
          <w:tcPr>
            <w:tcW w:w="0" w:type="auto"/>
            <w:tcBorders>
              <w:top w:val="single" w:sz="8" w:space="0" w:color="auto"/>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56929F85" w14:textId="0F300766" w:rsidR="00695A82" w:rsidRPr="00063353" w:rsidRDefault="00695A82" w:rsidP="00695A82">
            <w:pPr>
              <w:spacing w:after="0" w:line="240" w:lineRule="auto"/>
              <w:jc w:val="right"/>
              <w:rPr>
                <w:rFonts w:eastAsia="Times New Roman" w:cs="Calibri"/>
                <w:lang w:val="en-US"/>
              </w:rPr>
            </w:pPr>
            <w:r>
              <w:rPr>
                <w:rFonts w:cs="Calibri"/>
              </w:rPr>
              <w:t>257.27</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51FE9DE3" w14:textId="40988A61" w:rsidR="00695A82" w:rsidRPr="00063353" w:rsidRDefault="00695A82" w:rsidP="00695A82">
            <w:pPr>
              <w:spacing w:after="0" w:line="240" w:lineRule="auto"/>
              <w:jc w:val="right"/>
              <w:rPr>
                <w:rFonts w:eastAsia="Times New Roman" w:cs="Calibri"/>
                <w:lang w:val="en-US"/>
              </w:rPr>
            </w:pPr>
            <w:r>
              <w:rPr>
                <w:rFonts w:cs="Calibri"/>
              </w:rPr>
              <w:t>208.63</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FBEEDF" w14:textId="3701792A" w:rsidR="00695A82" w:rsidRPr="00063353" w:rsidRDefault="00695A82" w:rsidP="00695A82">
            <w:pPr>
              <w:spacing w:after="0" w:line="240" w:lineRule="auto"/>
              <w:jc w:val="right"/>
              <w:rPr>
                <w:rFonts w:eastAsia="Times New Roman" w:cs="Calibri"/>
                <w:lang w:val="en-US"/>
              </w:rPr>
            </w:pPr>
            <w:r>
              <w:rPr>
                <w:rFonts w:cs="Calibri"/>
              </w:rPr>
              <w:t>123.45</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6F07BFF1" w14:textId="4E921680" w:rsidR="00695A82" w:rsidRPr="00063353" w:rsidRDefault="00695A82" w:rsidP="00695A82">
            <w:pPr>
              <w:spacing w:after="0" w:line="240" w:lineRule="auto"/>
              <w:jc w:val="right"/>
              <w:rPr>
                <w:rFonts w:eastAsia="Times New Roman" w:cs="Calibri"/>
                <w:lang w:val="en-US"/>
              </w:rPr>
            </w:pPr>
            <w:r>
              <w:rPr>
                <w:rFonts w:cs="Calibri"/>
              </w:rPr>
              <w:t>85.13</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5B8613" w14:textId="557608F6" w:rsidR="00695A82" w:rsidRPr="00063353" w:rsidRDefault="00695A82" w:rsidP="00695A82">
            <w:pPr>
              <w:spacing w:after="0" w:line="240" w:lineRule="auto"/>
              <w:jc w:val="right"/>
              <w:rPr>
                <w:rFonts w:eastAsia="Times New Roman" w:cs="Calibri"/>
                <w:lang w:val="en-US"/>
              </w:rPr>
            </w:pPr>
            <w:r>
              <w:rPr>
                <w:rFonts w:cs="Calibri"/>
              </w:rPr>
              <w:t>47.71</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2D3354C1" w14:textId="2C42A4C1"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473F64" w14:textId="13B73C5C" w:rsidR="00695A82" w:rsidRPr="00063353" w:rsidRDefault="00695A82" w:rsidP="00695A82">
            <w:pPr>
              <w:spacing w:after="0" w:line="240" w:lineRule="auto"/>
              <w:jc w:val="right"/>
              <w:rPr>
                <w:rFonts w:eastAsia="Times New Roman" w:cs="Calibri"/>
                <w:lang w:val="en-US"/>
              </w:rPr>
            </w:pPr>
            <w:r>
              <w:rPr>
                <w:rFonts w:cs="Calibri"/>
              </w:rPr>
              <w:t>231.54</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3957998C" w14:textId="77934A65" w:rsidR="00695A82" w:rsidRPr="00063353" w:rsidRDefault="00695A82" w:rsidP="00695A82">
            <w:pPr>
              <w:spacing w:after="0" w:line="240" w:lineRule="auto"/>
              <w:jc w:val="right"/>
              <w:rPr>
                <w:rFonts w:eastAsia="Times New Roman" w:cs="Calibri"/>
                <w:lang w:val="en-US"/>
              </w:rPr>
            </w:pPr>
            <w:r>
              <w:rPr>
                <w:rFonts w:cs="Calibri"/>
              </w:rPr>
              <w:t>187.77</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AA6EDE" w14:textId="6899EEA3" w:rsidR="00695A82" w:rsidRPr="00063353" w:rsidRDefault="00695A82" w:rsidP="00695A82">
            <w:pPr>
              <w:spacing w:after="0" w:line="240" w:lineRule="auto"/>
              <w:jc w:val="right"/>
              <w:rPr>
                <w:rFonts w:eastAsia="Times New Roman" w:cs="Calibri"/>
                <w:lang w:val="en-US"/>
              </w:rPr>
            </w:pPr>
            <w:r>
              <w:rPr>
                <w:rFonts w:cs="Calibri"/>
              </w:rPr>
              <w:t>111.11</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556C20C6" w14:textId="7464DD6C" w:rsidR="00695A82" w:rsidRPr="00063353" w:rsidRDefault="00695A82" w:rsidP="00695A82">
            <w:pPr>
              <w:spacing w:after="0" w:line="240" w:lineRule="auto"/>
              <w:jc w:val="right"/>
              <w:rPr>
                <w:rFonts w:eastAsia="Times New Roman" w:cs="Calibri"/>
                <w:lang w:val="en-US"/>
              </w:rPr>
            </w:pPr>
            <w:r>
              <w:rPr>
                <w:rFonts w:cs="Calibri"/>
              </w:rPr>
              <w:t>76.61</w:t>
            </w:r>
          </w:p>
        </w:tc>
        <w:tc>
          <w:tcPr>
            <w:tcW w:w="0" w:type="auto"/>
            <w:tcBorders>
              <w:top w:val="single" w:sz="8" w:space="0" w:color="auto"/>
              <w:left w:val="nil"/>
              <w:bottom w:val="single" w:sz="4" w:space="0" w:color="auto"/>
              <w:right w:val="single" w:sz="4" w:space="0" w:color="auto"/>
            </w:tcBorders>
            <w:shd w:val="clear" w:color="auto" w:fill="auto"/>
            <w:tcMar>
              <w:top w:w="0" w:type="dxa"/>
              <w:left w:w="45" w:type="dxa"/>
              <w:bottom w:w="0" w:type="dxa"/>
              <w:right w:w="45" w:type="dxa"/>
            </w:tcMar>
            <w:vAlign w:val="bottom"/>
          </w:tcPr>
          <w:p w14:paraId="30323BF3" w14:textId="5C8F5BE3" w:rsidR="00695A82" w:rsidRPr="00063353" w:rsidRDefault="00695A82" w:rsidP="00695A82">
            <w:pPr>
              <w:spacing w:after="0" w:line="240" w:lineRule="auto"/>
              <w:jc w:val="right"/>
              <w:rPr>
                <w:rFonts w:eastAsia="Times New Roman" w:cs="Calibri"/>
                <w:lang w:val="en-US"/>
              </w:rPr>
            </w:pPr>
            <w:r>
              <w:rPr>
                <w:rFonts w:cs="Calibri"/>
              </w:rPr>
              <w:t>42.94</w:t>
            </w:r>
          </w:p>
        </w:tc>
        <w:tc>
          <w:tcPr>
            <w:tcW w:w="0" w:type="auto"/>
            <w:tcBorders>
              <w:top w:val="single" w:sz="8" w:space="0" w:color="auto"/>
              <w:left w:val="nil"/>
              <w:bottom w:val="single" w:sz="4" w:space="0" w:color="auto"/>
              <w:right w:val="single" w:sz="8" w:space="0" w:color="auto"/>
            </w:tcBorders>
            <w:shd w:val="clear" w:color="auto" w:fill="auto"/>
            <w:tcMar>
              <w:top w:w="0" w:type="dxa"/>
              <w:left w:w="45" w:type="dxa"/>
              <w:bottom w:w="0" w:type="dxa"/>
              <w:right w:w="45" w:type="dxa"/>
            </w:tcMar>
            <w:vAlign w:val="bottom"/>
          </w:tcPr>
          <w:p w14:paraId="1232A1F6" w14:textId="02C503C9"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088D7A0"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2459C78"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RĂȘINOASE</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3906CC0" w14:textId="5B2EF435" w:rsidR="00695A82" w:rsidRPr="00063353" w:rsidRDefault="00695A82" w:rsidP="00695A82">
            <w:pPr>
              <w:spacing w:after="0" w:line="240" w:lineRule="auto"/>
              <w:jc w:val="right"/>
              <w:rPr>
                <w:rFonts w:eastAsia="Times New Roman" w:cs="Calibri"/>
                <w:lang w:val="en-US"/>
              </w:rPr>
            </w:pPr>
            <w:r>
              <w:rPr>
                <w:rFonts w:cs="Calibri"/>
              </w:rPr>
              <w:t>186.12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6A8F4B1" w14:textId="335B8C52" w:rsidR="00695A82" w:rsidRPr="00063353" w:rsidRDefault="00695A82" w:rsidP="00695A82">
            <w:pPr>
              <w:spacing w:after="0" w:line="240" w:lineRule="auto"/>
              <w:jc w:val="right"/>
              <w:rPr>
                <w:rFonts w:eastAsia="Times New Roman" w:cs="Calibri"/>
                <w:lang w:val="en-US"/>
              </w:rPr>
            </w:pPr>
            <w:r>
              <w:rPr>
                <w:rFonts w:cs="Calibri"/>
              </w:rPr>
              <w:t>145.78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ABFF635" w14:textId="5A22E1F5" w:rsidR="00695A82" w:rsidRPr="00063353" w:rsidRDefault="00695A82" w:rsidP="00695A82">
            <w:pPr>
              <w:spacing w:after="0" w:line="240" w:lineRule="auto"/>
              <w:jc w:val="right"/>
              <w:rPr>
                <w:rFonts w:eastAsia="Times New Roman" w:cs="Calibri"/>
                <w:lang w:val="en-US"/>
              </w:rPr>
            </w:pPr>
            <w:r>
              <w:rPr>
                <w:rFonts w:cs="Calibri"/>
              </w:rPr>
              <w:t>84.07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15502CF" w14:textId="07434860" w:rsidR="00695A82" w:rsidRPr="00063353" w:rsidRDefault="00695A82" w:rsidP="00695A82">
            <w:pPr>
              <w:spacing w:after="0" w:line="240" w:lineRule="auto"/>
              <w:jc w:val="right"/>
              <w:rPr>
                <w:rFonts w:eastAsia="Times New Roman" w:cs="Calibri"/>
                <w:lang w:val="en-US"/>
              </w:rPr>
            </w:pPr>
            <w:r>
              <w:rPr>
                <w:rFonts w:cs="Calibri"/>
              </w:rPr>
              <w:t>51.96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559717A" w14:textId="3B3C5295" w:rsidR="00695A82" w:rsidRPr="00063353" w:rsidRDefault="00695A82" w:rsidP="00695A82">
            <w:pPr>
              <w:spacing w:after="0" w:line="240" w:lineRule="auto"/>
              <w:jc w:val="right"/>
              <w:rPr>
                <w:rFonts w:eastAsia="Times New Roman" w:cs="Calibri"/>
                <w:lang w:val="en-US"/>
              </w:rPr>
            </w:pPr>
            <w:r>
              <w:rPr>
                <w:rFonts w:cs="Calibri"/>
              </w:rPr>
              <w:t>27.23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3632A97" w14:textId="1438F174"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E65BCF5" w14:textId="6793A204" w:rsidR="00695A82" w:rsidRPr="00063353" w:rsidRDefault="00695A82" w:rsidP="00695A82">
            <w:pPr>
              <w:spacing w:after="0" w:line="240" w:lineRule="auto"/>
              <w:jc w:val="right"/>
              <w:rPr>
                <w:rFonts w:eastAsia="Times New Roman" w:cs="Calibri"/>
                <w:lang w:val="en-US"/>
              </w:rPr>
            </w:pPr>
            <w:r>
              <w:rPr>
                <w:rFonts w:cs="Calibri"/>
              </w:rPr>
              <w:t>167.50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00ED9EC" w14:textId="25BB5A1B" w:rsidR="00695A82" w:rsidRPr="00063353" w:rsidRDefault="00695A82" w:rsidP="00695A82">
            <w:pPr>
              <w:spacing w:after="0" w:line="240" w:lineRule="auto"/>
              <w:jc w:val="right"/>
              <w:rPr>
                <w:rFonts w:eastAsia="Times New Roman" w:cs="Calibri"/>
                <w:lang w:val="en-US"/>
              </w:rPr>
            </w:pPr>
            <w:r>
              <w:rPr>
                <w:rFonts w:cs="Calibri"/>
              </w:rPr>
              <w:t>131.20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4CB012F" w14:textId="1F7C91CE" w:rsidR="00695A82" w:rsidRPr="00063353" w:rsidRDefault="00695A82" w:rsidP="00695A82">
            <w:pPr>
              <w:spacing w:after="0" w:line="240" w:lineRule="auto"/>
              <w:jc w:val="right"/>
              <w:rPr>
                <w:rFonts w:eastAsia="Times New Roman" w:cs="Calibri"/>
                <w:lang w:val="en-US"/>
              </w:rPr>
            </w:pPr>
            <w:r>
              <w:rPr>
                <w:rFonts w:cs="Calibri"/>
              </w:rPr>
              <w:t>75.67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AF948BB" w14:textId="08F25711" w:rsidR="00695A82" w:rsidRPr="00063353" w:rsidRDefault="00695A82" w:rsidP="00695A82">
            <w:pPr>
              <w:spacing w:after="0" w:line="240" w:lineRule="auto"/>
              <w:jc w:val="right"/>
              <w:rPr>
                <w:rFonts w:eastAsia="Times New Roman" w:cs="Calibri"/>
                <w:lang w:val="en-US"/>
              </w:rPr>
            </w:pPr>
            <w:r>
              <w:rPr>
                <w:rFonts w:cs="Calibri"/>
              </w:rPr>
              <w:t>46.76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86813EA" w14:textId="5402E8BD" w:rsidR="00695A82" w:rsidRPr="00063353" w:rsidRDefault="00695A82" w:rsidP="00695A82">
            <w:pPr>
              <w:spacing w:after="0" w:line="240" w:lineRule="auto"/>
              <w:jc w:val="right"/>
              <w:rPr>
                <w:rFonts w:eastAsia="Times New Roman" w:cs="Calibri"/>
                <w:lang w:val="en-US"/>
              </w:rPr>
            </w:pPr>
            <w:r>
              <w:rPr>
                <w:rFonts w:cs="Calibri"/>
              </w:rPr>
              <w:t>24.51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BD0B3A7" w14:textId="0EA77208"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57B0543"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CC4D35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FAG</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5EB9B1F" w14:textId="48CE4870" w:rsidR="00695A82" w:rsidRPr="00063353" w:rsidRDefault="00695A82" w:rsidP="00695A82">
            <w:pPr>
              <w:spacing w:after="0" w:line="240" w:lineRule="auto"/>
              <w:jc w:val="right"/>
              <w:rPr>
                <w:rFonts w:eastAsia="Times New Roman" w:cs="Calibri"/>
                <w:lang w:val="en-US"/>
              </w:rPr>
            </w:pPr>
            <w:r>
              <w:rPr>
                <w:rFonts w:cs="Calibri"/>
              </w:rPr>
              <w:t>223.82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AAAE627" w14:textId="2CBDDEFC" w:rsidR="00695A82" w:rsidRPr="00063353" w:rsidRDefault="00695A82" w:rsidP="00695A82">
            <w:pPr>
              <w:spacing w:after="0" w:line="240" w:lineRule="auto"/>
              <w:jc w:val="right"/>
              <w:rPr>
                <w:rFonts w:eastAsia="Times New Roman" w:cs="Calibri"/>
                <w:lang w:val="en-US"/>
              </w:rPr>
            </w:pPr>
            <w:r>
              <w:rPr>
                <w:rFonts w:cs="Calibri"/>
              </w:rPr>
              <w:t>189.81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94C439B" w14:textId="0B202B6A" w:rsidR="00695A82" w:rsidRPr="00063353" w:rsidRDefault="00695A82" w:rsidP="00695A82">
            <w:pPr>
              <w:spacing w:after="0" w:line="240" w:lineRule="auto"/>
              <w:jc w:val="right"/>
              <w:rPr>
                <w:rFonts w:eastAsia="Times New Roman" w:cs="Calibri"/>
                <w:lang w:val="en-US"/>
              </w:rPr>
            </w:pPr>
            <w:r>
              <w:rPr>
                <w:rFonts w:cs="Calibri"/>
              </w:rPr>
              <w:t>107.90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CA5831" w14:textId="6C2E2805" w:rsidR="00695A82" w:rsidRPr="00063353" w:rsidRDefault="00695A82" w:rsidP="00695A82">
            <w:pPr>
              <w:spacing w:after="0" w:line="240" w:lineRule="auto"/>
              <w:jc w:val="right"/>
              <w:rPr>
                <w:rFonts w:eastAsia="Times New Roman" w:cs="Calibri"/>
                <w:lang w:val="en-US"/>
              </w:rPr>
            </w:pPr>
            <w:r>
              <w:rPr>
                <w:rFonts w:cs="Calibri"/>
              </w:rPr>
              <w:t>77.27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6A62333" w14:textId="41C22F98" w:rsidR="00695A82" w:rsidRPr="00063353" w:rsidRDefault="00695A82" w:rsidP="00695A82">
            <w:pPr>
              <w:spacing w:after="0" w:line="240" w:lineRule="auto"/>
              <w:jc w:val="right"/>
              <w:rPr>
                <w:rFonts w:eastAsia="Times New Roman" w:cs="Calibri"/>
                <w:lang w:val="en-US"/>
              </w:rPr>
            </w:pPr>
            <w:r>
              <w:rPr>
                <w:rFonts w:cs="Calibri"/>
              </w:rPr>
              <w:t>73.35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EA1155E" w14:textId="51A8A3B9"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4BDC00C" w14:textId="4D9DD150" w:rsidR="00695A82" w:rsidRPr="00063353" w:rsidRDefault="00695A82" w:rsidP="00695A82">
            <w:pPr>
              <w:spacing w:after="0" w:line="240" w:lineRule="auto"/>
              <w:jc w:val="right"/>
              <w:rPr>
                <w:rFonts w:eastAsia="Times New Roman" w:cs="Calibri"/>
                <w:lang w:val="en-US"/>
              </w:rPr>
            </w:pPr>
            <w:r>
              <w:rPr>
                <w:rFonts w:cs="Calibri"/>
              </w:rPr>
              <w:t>201.44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E7D3A70" w14:textId="3A73D37D" w:rsidR="00695A82" w:rsidRPr="00063353" w:rsidRDefault="00695A82" w:rsidP="00695A82">
            <w:pPr>
              <w:spacing w:after="0" w:line="240" w:lineRule="auto"/>
              <w:jc w:val="right"/>
              <w:rPr>
                <w:rFonts w:eastAsia="Times New Roman" w:cs="Calibri"/>
                <w:lang w:val="en-US"/>
              </w:rPr>
            </w:pPr>
            <w:r>
              <w:rPr>
                <w:rFonts w:cs="Calibri"/>
              </w:rPr>
              <w:t>170.82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37CFBA" w14:textId="08852BB2" w:rsidR="00695A82" w:rsidRPr="00063353" w:rsidRDefault="00695A82" w:rsidP="00695A82">
            <w:pPr>
              <w:spacing w:after="0" w:line="240" w:lineRule="auto"/>
              <w:jc w:val="right"/>
              <w:rPr>
                <w:rFonts w:eastAsia="Times New Roman" w:cs="Calibri"/>
                <w:lang w:val="en-US"/>
              </w:rPr>
            </w:pPr>
            <w:r>
              <w:rPr>
                <w:rFonts w:cs="Calibri"/>
              </w:rPr>
              <w:t>97.11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28E1EB" w14:textId="77E9F180" w:rsidR="00695A82" w:rsidRPr="00063353" w:rsidRDefault="00695A82" w:rsidP="00695A82">
            <w:pPr>
              <w:spacing w:after="0" w:line="240" w:lineRule="auto"/>
              <w:jc w:val="right"/>
              <w:rPr>
                <w:rFonts w:eastAsia="Times New Roman" w:cs="Calibri"/>
                <w:lang w:val="en-US"/>
              </w:rPr>
            </w:pPr>
            <w:r>
              <w:rPr>
                <w:rFonts w:cs="Calibri"/>
              </w:rPr>
              <w:t>69.55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6FDBEC" w14:textId="64E2B149" w:rsidR="00695A82" w:rsidRPr="00063353" w:rsidRDefault="00695A82" w:rsidP="00695A82">
            <w:pPr>
              <w:spacing w:after="0" w:line="240" w:lineRule="auto"/>
              <w:jc w:val="right"/>
              <w:rPr>
                <w:rFonts w:eastAsia="Times New Roman" w:cs="Calibri"/>
                <w:lang w:val="en-US"/>
              </w:rPr>
            </w:pPr>
            <w:r>
              <w:rPr>
                <w:rFonts w:cs="Calibri"/>
              </w:rPr>
              <w:t>66.01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E54C79F" w14:textId="67B82C09"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30D94E9"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B85C7C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GO, ST.P., GÎ</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64D5750" w14:textId="1F7E5267" w:rsidR="00695A82" w:rsidRPr="00063353" w:rsidRDefault="00695A82" w:rsidP="00695A82">
            <w:pPr>
              <w:spacing w:after="0" w:line="240" w:lineRule="auto"/>
              <w:jc w:val="right"/>
              <w:rPr>
                <w:rFonts w:eastAsia="Times New Roman" w:cs="Calibri"/>
                <w:lang w:val="en-US"/>
              </w:rPr>
            </w:pPr>
            <w:r>
              <w:rPr>
                <w:rFonts w:cs="Calibri"/>
              </w:rPr>
              <w:t>543.19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1B5906" w14:textId="4C2BF9EE" w:rsidR="00695A82" w:rsidRPr="00063353" w:rsidRDefault="00695A82" w:rsidP="00695A82">
            <w:pPr>
              <w:spacing w:after="0" w:line="240" w:lineRule="auto"/>
              <w:jc w:val="right"/>
              <w:rPr>
                <w:rFonts w:eastAsia="Times New Roman" w:cs="Calibri"/>
                <w:lang w:val="en-US"/>
              </w:rPr>
            </w:pPr>
            <w:r>
              <w:rPr>
                <w:rFonts w:cs="Calibri"/>
              </w:rPr>
              <w:t>473.08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4332787" w14:textId="4E20085C" w:rsidR="00695A82" w:rsidRPr="00063353" w:rsidRDefault="00695A82" w:rsidP="00695A82">
            <w:pPr>
              <w:spacing w:after="0" w:line="240" w:lineRule="auto"/>
              <w:jc w:val="right"/>
              <w:rPr>
                <w:rFonts w:eastAsia="Times New Roman" w:cs="Calibri"/>
                <w:lang w:val="en-US"/>
              </w:rPr>
            </w:pPr>
            <w:r>
              <w:rPr>
                <w:rFonts w:cs="Calibri"/>
              </w:rPr>
              <w:t>216.09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980328C" w14:textId="3DED96A7" w:rsidR="00695A82" w:rsidRPr="00063353" w:rsidRDefault="00695A82" w:rsidP="00695A82">
            <w:pPr>
              <w:spacing w:after="0" w:line="240" w:lineRule="auto"/>
              <w:jc w:val="right"/>
              <w:rPr>
                <w:rFonts w:eastAsia="Times New Roman" w:cs="Calibri"/>
                <w:lang w:val="en-US"/>
              </w:rPr>
            </w:pPr>
            <w:r>
              <w:rPr>
                <w:rFonts w:cs="Calibri"/>
              </w:rPr>
              <w:t>161.67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61FE9CC" w14:textId="5EB9475A" w:rsidR="00695A82" w:rsidRPr="00063353" w:rsidRDefault="00695A82" w:rsidP="00695A82">
            <w:pPr>
              <w:spacing w:after="0" w:line="240" w:lineRule="auto"/>
              <w:jc w:val="right"/>
              <w:rPr>
                <w:rFonts w:eastAsia="Times New Roman" w:cs="Calibri"/>
                <w:lang w:val="en-US"/>
              </w:rPr>
            </w:pPr>
            <w:r>
              <w:rPr>
                <w:rFonts w:cs="Calibri"/>
              </w:rPr>
              <w:t>67.91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158EEC8" w14:textId="04F33ADD"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BCD46EC" w14:textId="0225EABC" w:rsidR="00695A82" w:rsidRPr="00063353" w:rsidRDefault="00695A82" w:rsidP="00695A82">
            <w:pPr>
              <w:spacing w:after="0" w:line="240" w:lineRule="auto"/>
              <w:jc w:val="right"/>
              <w:rPr>
                <w:rFonts w:eastAsia="Times New Roman" w:cs="Calibri"/>
                <w:lang w:val="en-US"/>
              </w:rPr>
            </w:pPr>
            <w:r>
              <w:rPr>
                <w:rFonts w:cs="Calibri"/>
              </w:rPr>
              <w:t>488.87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D26A485" w14:textId="03AAD57D" w:rsidR="00695A82" w:rsidRPr="00063353" w:rsidRDefault="00695A82" w:rsidP="00695A82">
            <w:pPr>
              <w:spacing w:after="0" w:line="240" w:lineRule="auto"/>
              <w:jc w:val="right"/>
              <w:rPr>
                <w:rFonts w:eastAsia="Times New Roman" w:cs="Calibri"/>
                <w:lang w:val="en-US"/>
              </w:rPr>
            </w:pPr>
            <w:r>
              <w:rPr>
                <w:rFonts w:cs="Calibri"/>
              </w:rPr>
              <w:t>425.77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E828BE2" w14:textId="4BCCCFD0" w:rsidR="00695A82" w:rsidRPr="00063353" w:rsidRDefault="00695A82" w:rsidP="00695A82">
            <w:pPr>
              <w:spacing w:after="0" w:line="240" w:lineRule="auto"/>
              <w:jc w:val="right"/>
              <w:rPr>
                <w:rFonts w:eastAsia="Times New Roman" w:cs="Calibri"/>
                <w:lang w:val="en-US"/>
              </w:rPr>
            </w:pPr>
            <w:r>
              <w:rPr>
                <w:rFonts w:cs="Calibri"/>
              </w:rPr>
              <w:t>194.48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13D49D4" w14:textId="0B4D4043" w:rsidR="00695A82" w:rsidRPr="00063353" w:rsidRDefault="00695A82" w:rsidP="00695A82">
            <w:pPr>
              <w:spacing w:after="0" w:line="240" w:lineRule="auto"/>
              <w:jc w:val="right"/>
              <w:rPr>
                <w:rFonts w:eastAsia="Times New Roman" w:cs="Calibri"/>
                <w:lang w:val="en-US"/>
              </w:rPr>
            </w:pPr>
            <w:r>
              <w:rPr>
                <w:rFonts w:cs="Calibri"/>
              </w:rPr>
              <w:t>145.50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45ECA2" w14:textId="2DA70F80" w:rsidR="00695A82" w:rsidRPr="00063353" w:rsidRDefault="00695A82" w:rsidP="00695A82">
            <w:pPr>
              <w:spacing w:after="0" w:line="240" w:lineRule="auto"/>
              <w:jc w:val="right"/>
              <w:rPr>
                <w:rFonts w:eastAsia="Times New Roman" w:cs="Calibri"/>
                <w:lang w:val="en-US"/>
              </w:rPr>
            </w:pPr>
            <w:r>
              <w:rPr>
                <w:rFonts w:cs="Calibri"/>
              </w:rPr>
              <w:t>61.12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093D98C" w14:textId="7D0A6E13"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C92C1EE"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B165D8D"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CER</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40FB8D3" w14:textId="142DC12C" w:rsidR="00695A82" w:rsidRPr="00063353" w:rsidRDefault="00695A82" w:rsidP="00695A82">
            <w:pPr>
              <w:spacing w:after="0" w:line="240" w:lineRule="auto"/>
              <w:jc w:val="right"/>
              <w:rPr>
                <w:rFonts w:eastAsia="Times New Roman" w:cs="Calibri"/>
                <w:lang w:val="en-US"/>
              </w:rPr>
            </w:pPr>
            <w:r>
              <w:rPr>
                <w:rFonts w:cs="Calibri"/>
              </w:rPr>
              <w:t>196.72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3255E3" w14:textId="3A58689C" w:rsidR="00695A82" w:rsidRPr="00063353" w:rsidRDefault="00695A82" w:rsidP="00695A82">
            <w:pPr>
              <w:spacing w:after="0" w:line="240" w:lineRule="auto"/>
              <w:jc w:val="right"/>
              <w:rPr>
                <w:rFonts w:eastAsia="Times New Roman" w:cs="Calibri"/>
                <w:lang w:val="en-US"/>
              </w:rPr>
            </w:pPr>
            <w:r>
              <w:rPr>
                <w:rFonts w:cs="Calibri"/>
              </w:rPr>
              <w:t>176.77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815BA23" w14:textId="6CB20847" w:rsidR="00695A82" w:rsidRPr="00063353" w:rsidRDefault="00695A82" w:rsidP="00695A82">
            <w:pPr>
              <w:spacing w:after="0" w:line="240" w:lineRule="auto"/>
              <w:jc w:val="right"/>
              <w:rPr>
                <w:rFonts w:eastAsia="Times New Roman" w:cs="Calibri"/>
                <w:lang w:val="en-US"/>
              </w:rPr>
            </w:pPr>
            <w:r>
              <w:rPr>
                <w:rFonts w:cs="Calibri"/>
              </w:rPr>
              <w:t>135.50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4928DEE" w14:textId="04F4834F" w:rsidR="00695A82" w:rsidRPr="00063353" w:rsidRDefault="00695A82" w:rsidP="00695A82">
            <w:pPr>
              <w:spacing w:after="0" w:line="240" w:lineRule="auto"/>
              <w:jc w:val="right"/>
              <w:rPr>
                <w:rFonts w:eastAsia="Times New Roman" w:cs="Calibri"/>
                <w:lang w:val="en-US"/>
              </w:rPr>
            </w:pPr>
            <w:r>
              <w:rPr>
                <w:rFonts w:cs="Calibri"/>
              </w:rPr>
              <w:t>77.75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55BCCA9" w14:textId="335E1663" w:rsidR="00695A82" w:rsidRPr="00063353" w:rsidRDefault="00695A82" w:rsidP="00695A82">
            <w:pPr>
              <w:spacing w:after="0" w:line="240" w:lineRule="auto"/>
              <w:jc w:val="right"/>
              <w:rPr>
                <w:rFonts w:eastAsia="Times New Roman" w:cs="Calibri"/>
                <w:lang w:val="en-US"/>
              </w:rPr>
            </w:pPr>
            <w:r>
              <w:rPr>
                <w:rFonts w:cs="Calibri"/>
              </w:rPr>
              <w:t>70.74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DC74A21" w14:textId="3B8D9FA5"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173D2EC" w14:textId="433241F3" w:rsidR="00695A82" w:rsidRPr="00063353" w:rsidRDefault="00695A82" w:rsidP="00695A82">
            <w:pPr>
              <w:spacing w:after="0" w:line="240" w:lineRule="auto"/>
              <w:jc w:val="right"/>
              <w:rPr>
                <w:rFonts w:eastAsia="Times New Roman" w:cs="Calibri"/>
                <w:lang w:val="en-US"/>
              </w:rPr>
            </w:pPr>
            <w:r>
              <w:rPr>
                <w:rFonts w:cs="Calibri"/>
              </w:rPr>
              <w:t>177.04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36F4FD3" w14:textId="7A18EC47" w:rsidR="00695A82" w:rsidRPr="00063353" w:rsidRDefault="00695A82" w:rsidP="00695A82">
            <w:pPr>
              <w:spacing w:after="0" w:line="240" w:lineRule="auto"/>
              <w:jc w:val="right"/>
              <w:rPr>
                <w:rFonts w:eastAsia="Times New Roman" w:cs="Calibri"/>
                <w:lang w:val="en-US"/>
              </w:rPr>
            </w:pPr>
            <w:r>
              <w:rPr>
                <w:rFonts w:cs="Calibri"/>
              </w:rPr>
              <w:t>159.09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560BF3" w14:textId="292D5A4D" w:rsidR="00695A82" w:rsidRPr="00063353" w:rsidRDefault="00695A82" w:rsidP="00695A82">
            <w:pPr>
              <w:spacing w:after="0" w:line="240" w:lineRule="auto"/>
              <w:jc w:val="right"/>
              <w:rPr>
                <w:rFonts w:eastAsia="Times New Roman" w:cs="Calibri"/>
                <w:lang w:val="en-US"/>
              </w:rPr>
            </w:pPr>
            <w:r>
              <w:rPr>
                <w:rFonts w:cs="Calibri"/>
              </w:rPr>
              <w:t>121.95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1528E5" w14:textId="4BEE1536" w:rsidR="00695A82" w:rsidRPr="00063353" w:rsidRDefault="00695A82" w:rsidP="00695A82">
            <w:pPr>
              <w:spacing w:after="0" w:line="240" w:lineRule="auto"/>
              <w:jc w:val="right"/>
              <w:rPr>
                <w:rFonts w:eastAsia="Times New Roman" w:cs="Calibri"/>
                <w:lang w:val="en-US"/>
              </w:rPr>
            </w:pPr>
            <w:r>
              <w:rPr>
                <w:rFonts w:cs="Calibri"/>
              </w:rPr>
              <w:t>69.97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6CE94D6" w14:textId="07B09F46" w:rsidR="00695A82" w:rsidRPr="00063353" w:rsidRDefault="00695A82" w:rsidP="00695A82">
            <w:pPr>
              <w:spacing w:after="0" w:line="240" w:lineRule="auto"/>
              <w:jc w:val="right"/>
              <w:rPr>
                <w:rFonts w:eastAsia="Times New Roman" w:cs="Calibri"/>
                <w:lang w:val="en-US"/>
              </w:rPr>
            </w:pPr>
            <w:r>
              <w:rPr>
                <w:rFonts w:cs="Calibri"/>
              </w:rPr>
              <w:t>63.66</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E30AE11" w14:textId="1DDAEE10"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323134F"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152695C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QV.</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44C2C91" w14:textId="72EBA70A" w:rsidR="00695A82" w:rsidRPr="00063353" w:rsidRDefault="00695A82" w:rsidP="00695A82">
            <w:pPr>
              <w:spacing w:after="0" w:line="240" w:lineRule="auto"/>
              <w:jc w:val="right"/>
              <w:rPr>
                <w:rFonts w:eastAsia="Times New Roman" w:cs="Calibri"/>
                <w:lang w:val="en-US"/>
              </w:rPr>
            </w:pPr>
            <w:r>
              <w:rPr>
                <w:rFonts w:cs="Calibri"/>
              </w:rPr>
              <w:t>311.30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56582A" w14:textId="5574128F" w:rsidR="00695A82" w:rsidRPr="00063353" w:rsidRDefault="00695A82" w:rsidP="00695A82">
            <w:pPr>
              <w:spacing w:after="0" w:line="240" w:lineRule="auto"/>
              <w:jc w:val="right"/>
              <w:rPr>
                <w:rFonts w:eastAsia="Times New Roman" w:cs="Calibri"/>
                <w:lang w:val="en-US"/>
              </w:rPr>
            </w:pPr>
            <w:r>
              <w:rPr>
                <w:rFonts w:cs="Calibri"/>
              </w:rPr>
              <w:t>245.97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0814AE2" w14:textId="60F8CF64" w:rsidR="00695A82" w:rsidRPr="00063353" w:rsidRDefault="00695A82" w:rsidP="00695A82">
            <w:pPr>
              <w:spacing w:after="0" w:line="240" w:lineRule="auto"/>
              <w:jc w:val="right"/>
              <w:rPr>
                <w:rFonts w:eastAsia="Times New Roman" w:cs="Calibri"/>
                <w:lang w:val="en-US"/>
              </w:rPr>
            </w:pPr>
            <w:r>
              <w:rPr>
                <w:rFonts w:cs="Calibri"/>
              </w:rPr>
              <w:t>213.56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B226AE2" w14:textId="44390831" w:rsidR="00695A82" w:rsidRPr="00063353" w:rsidRDefault="00695A82" w:rsidP="00695A82">
            <w:pPr>
              <w:spacing w:after="0" w:line="240" w:lineRule="auto"/>
              <w:jc w:val="right"/>
              <w:rPr>
                <w:rFonts w:eastAsia="Times New Roman" w:cs="Calibri"/>
                <w:lang w:val="en-US"/>
              </w:rPr>
            </w:pPr>
            <w:r>
              <w:rPr>
                <w:rFonts w:cs="Calibri"/>
              </w:rPr>
              <w:t>149.69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26B5570" w14:textId="5AFC29F9" w:rsidR="00695A82" w:rsidRPr="00063353" w:rsidRDefault="00695A82" w:rsidP="00695A82">
            <w:pPr>
              <w:spacing w:after="0" w:line="240" w:lineRule="auto"/>
              <w:jc w:val="right"/>
              <w:rPr>
                <w:rFonts w:eastAsia="Times New Roman" w:cs="Calibri"/>
                <w:lang w:val="en-US"/>
              </w:rPr>
            </w:pPr>
            <w:r>
              <w:rPr>
                <w:rFonts w:cs="Calibri"/>
              </w:rPr>
              <w:t>89.38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AB9A04D" w14:textId="16E31E0F"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E477221" w14:textId="2204EECE" w:rsidR="00695A82" w:rsidRPr="00063353" w:rsidRDefault="00695A82" w:rsidP="00695A82">
            <w:pPr>
              <w:spacing w:after="0" w:line="240" w:lineRule="auto"/>
              <w:jc w:val="right"/>
              <w:rPr>
                <w:rFonts w:eastAsia="Times New Roman" w:cs="Calibri"/>
                <w:lang w:val="en-US"/>
              </w:rPr>
            </w:pPr>
            <w:r>
              <w:rPr>
                <w:rFonts w:cs="Calibri"/>
              </w:rPr>
              <w:t>280.17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5F232C1" w14:textId="324A2802" w:rsidR="00695A82" w:rsidRPr="00063353" w:rsidRDefault="00695A82" w:rsidP="00695A82">
            <w:pPr>
              <w:spacing w:after="0" w:line="240" w:lineRule="auto"/>
              <w:jc w:val="right"/>
              <w:rPr>
                <w:rFonts w:eastAsia="Times New Roman" w:cs="Calibri"/>
                <w:lang w:val="en-US"/>
              </w:rPr>
            </w:pPr>
            <w:r>
              <w:rPr>
                <w:rFonts w:cs="Calibri"/>
              </w:rPr>
              <w:t>221.38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791FCFD" w14:textId="61EDA007" w:rsidR="00695A82" w:rsidRPr="00063353" w:rsidRDefault="00695A82" w:rsidP="00695A82">
            <w:pPr>
              <w:spacing w:after="0" w:line="240" w:lineRule="auto"/>
              <w:jc w:val="right"/>
              <w:rPr>
                <w:rFonts w:eastAsia="Times New Roman" w:cs="Calibri"/>
                <w:lang w:val="en-US"/>
              </w:rPr>
            </w:pPr>
            <w:r>
              <w:rPr>
                <w:rFonts w:cs="Calibri"/>
              </w:rPr>
              <w:t>192.21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6A35EE2" w14:textId="74211B6F" w:rsidR="00695A82" w:rsidRPr="00063353" w:rsidRDefault="00695A82" w:rsidP="00695A82">
            <w:pPr>
              <w:spacing w:after="0" w:line="240" w:lineRule="auto"/>
              <w:jc w:val="right"/>
              <w:rPr>
                <w:rFonts w:eastAsia="Times New Roman" w:cs="Calibri"/>
                <w:lang w:val="en-US"/>
              </w:rPr>
            </w:pPr>
            <w:r>
              <w:rPr>
                <w:rFonts w:cs="Calibri"/>
              </w:rPr>
              <w:t>134.72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47BF04D" w14:textId="35266AEF" w:rsidR="00695A82" w:rsidRPr="00063353" w:rsidRDefault="00695A82" w:rsidP="00695A82">
            <w:pPr>
              <w:spacing w:after="0" w:line="240" w:lineRule="auto"/>
              <w:jc w:val="right"/>
              <w:rPr>
                <w:rFonts w:eastAsia="Times New Roman" w:cs="Calibri"/>
                <w:lang w:val="en-US"/>
              </w:rPr>
            </w:pPr>
            <w:r>
              <w:rPr>
                <w:rFonts w:cs="Calibri"/>
              </w:rPr>
              <w:t>80.44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1BE788A" w14:textId="1DE1252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A9788DF"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33A89AFC"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FRASINI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64E94DB" w14:textId="615BD45C" w:rsidR="00695A82" w:rsidRPr="00063353" w:rsidRDefault="00695A82" w:rsidP="00695A82">
            <w:pPr>
              <w:spacing w:after="0" w:line="240" w:lineRule="auto"/>
              <w:jc w:val="right"/>
              <w:rPr>
                <w:rFonts w:eastAsia="Times New Roman" w:cs="Calibri"/>
                <w:lang w:val="en-US"/>
              </w:rPr>
            </w:pPr>
            <w:r>
              <w:rPr>
                <w:rFonts w:cs="Calibri"/>
              </w:rPr>
              <w:t>249.00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FB17131" w14:textId="1AEEC349" w:rsidR="00695A82" w:rsidRPr="00063353" w:rsidRDefault="00695A82" w:rsidP="00695A82">
            <w:pPr>
              <w:spacing w:after="0" w:line="240" w:lineRule="auto"/>
              <w:jc w:val="right"/>
              <w:rPr>
                <w:rFonts w:eastAsia="Times New Roman" w:cs="Calibri"/>
                <w:lang w:val="en-US"/>
              </w:rPr>
            </w:pPr>
            <w:r>
              <w:rPr>
                <w:rFonts w:cs="Calibri"/>
              </w:rPr>
              <w:t>239.96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5506AA0" w14:textId="54C696A5" w:rsidR="00695A82" w:rsidRPr="00063353" w:rsidRDefault="00695A82" w:rsidP="00695A82">
            <w:pPr>
              <w:spacing w:after="0" w:line="240" w:lineRule="auto"/>
              <w:jc w:val="right"/>
              <w:rPr>
                <w:rFonts w:eastAsia="Times New Roman" w:cs="Calibri"/>
                <w:lang w:val="en-US"/>
              </w:rPr>
            </w:pPr>
            <w:r>
              <w:rPr>
                <w:rFonts w:cs="Calibri"/>
              </w:rPr>
              <w:t>189.36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9173F7B" w14:textId="618E0A96" w:rsidR="00695A82" w:rsidRPr="00063353" w:rsidRDefault="00695A82" w:rsidP="00695A82">
            <w:pPr>
              <w:spacing w:after="0" w:line="240" w:lineRule="auto"/>
              <w:jc w:val="right"/>
              <w:rPr>
                <w:rFonts w:eastAsia="Times New Roman" w:cs="Calibri"/>
                <w:lang w:val="en-US"/>
              </w:rPr>
            </w:pPr>
            <w:r>
              <w:rPr>
                <w:rFonts w:cs="Calibri"/>
              </w:rPr>
              <w:t>67.80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BEB5D34" w14:textId="213903BF" w:rsidR="00695A82" w:rsidRPr="00063353" w:rsidRDefault="00695A82" w:rsidP="00695A82">
            <w:pPr>
              <w:spacing w:after="0" w:line="240" w:lineRule="auto"/>
              <w:jc w:val="right"/>
              <w:rPr>
                <w:rFonts w:eastAsia="Times New Roman" w:cs="Calibri"/>
                <w:lang w:val="en-US"/>
              </w:rPr>
            </w:pPr>
            <w:r>
              <w:rPr>
                <w:rFonts w:cs="Calibri"/>
              </w:rPr>
              <w:t>67.75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F634FC2" w14:textId="23517567"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FF7A455" w14:textId="0711C10B" w:rsidR="00695A82" w:rsidRPr="00063353" w:rsidRDefault="00695A82" w:rsidP="00695A82">
            <w:pPr>
              <w:spacing w:after="0" w:line="240" w:lineRule="auto"/>
              <w:jc w:val="right"/>
              <w:rPr>
                <w:rFonts w:eastAsia="Times New Roman" w:cs="Calibri"/>
                <w:lang w:val="en-US"/>
              </w:rPr>
            </w:pPr>
            <w:r>
              <w:rPr>
                <w:rFonts w:cs="Calibri"/>
              </w:rPr>
              <w:t>224.10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A684F6E" w14:textId="4F27878E" w:rsidR="00695A82" w:rsidRPr="00063353" w:rsidRDefault="00695A82" w:rsidP="00695A82">
            <w:pPr>
              <w:spacing w:after="0" w:line="240" w:lineRule="auto"/>
              <w:jc w:val="right"/>
              <w:rPr>
                <w:rFonts w:eastAsia="Times New Roman" w:cs="Calibri"/>
                <w:lang w:val="en-US"/>
              </w:rPr>
            </w:pPr>
            <w:r>
              <w:rPr>
                <w:rFonts w:cs="Calibri"/>
              </w:rPr>
              <w:t>215.96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EBC2738" w14:textId="3A883425" w:rsidR="00695A82" w:rsidRPr="00063353" w:rsidRDefault="00695A82" w:rsidP="00695A82">
            <w:pPr>
              <w:spacing w:after="0" w:line="240" w:lineRule="auto"/>
              <w:jc w:val="right"/>
              <w:rPr>
                <w:rFonts w:eastAsia="Times New Roman" w:cs="Calibri"/>
                <w:lang w:val="en-US"/>
              </w:rPr>
            </w:pPr>
            <w:r>
              <w:rPr>
                <w:rFonts w:cs="Calibri"/>
              </w:rPr>
              <w:t>170.43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397DA3" w14:textId="164535F4" w:rsidR="00695A82" w:rsidRPr="00063353" w:rsidRDefault="00695A82" w:rsidP="00695A82">
            <w:pPr>
              <w:spacing w:after="0" w:line="240" w:lineRule="auto"/>
              <w:jc w:val="right"/>
              <w:rPr>
                <w:rFonts w:eastAsia="Times New Roman" w:cs="Calibri"/>
                <w:lang w:val="en-US"/>
              </w:rPr>
            </w:pPr>
            <w:r>
              <w:rPr>
                <w:rFonts w:cs="Calibri"/>
              </w:rPr>
              <w:t>61.02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95BE72" w14:textId="78338231" w:rsidR="00695A82" w:rsidRPr="00063353" w:rsidRDefault="00695A82" w:rsidP="00695A82">
            <w:pPr>
              <w:spacing w:after="0" w:line="240" w:lineRule="auto"/>
              <w:jc w:val="right"/>
              <w:rPr>
                <w:rFonts w:eastAsia="Times New Roman" w:cs="Calibri"/>
                <w:lang w:val="en-US"/>
              </w:rPr>
            </w:pPr>
            <w:r>
              <w:rPr>
                <w:rFonts w:cs="Calibri"/>
              </w:rPr>
              <w:t>60.98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EB7C1EC" w14:textId="6B16869D"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543787C9"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526AC2E1"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PALTINI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4C312D8" w14:textId="5A3715C4" w:rsidR="00695A82" w:rsidRPr="00063353" w:rsidRDefault="00695A82" w:rsidP="00695A82">
            <w:pPr>
              <w:spacing w:after="0" w:line="240" w:lineRule="auto"/>
              <w:jc w:val="right"/>
              <w:rPr>
                <w:rFonts w:eastAsia="Times New Roman" w:cs="Calibri"/>
                <w:lang w:val="en-US"/>
              </w:rPr>
            </w:pPr>
            <w:r>
              <w:rPr>
                <w:rFonts w:cs="Calibri"/>
              </w:rPr>
              <w:t>230.04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AB6D1E5" w14:textId="0E4AED3A" w:rsidR="00695A82" w:rsidRPr="00063353" w:rsidRDefault="00695A82" w:rsidP="00695A82">
            <w:pPr>
              <w:spacing w:after="0" w:line="240" w:lineRule="auto"/>
              <w:jc w:val="right"/>
              <w:rPr>
                <w:rFonts w:eastAsia="Times New Roman" w:cs="Calibri"/>
                <w:lang w:val="en-US"/>
              </w:rPr>
            </w:pPr>
            <w:r>
              <w:rPr>
                <w:rFonts w:cs="Calibri"/>
              </w:rPr>
              <w:t>211.94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9F0779" w14:textId="6B7B888F" w:rsidR="00695A82" w:rsidRPr="00063353" w:rsidRDefault="00695A82" w:rsidP="00695A82">
            <w:pPr>
              <w:spacing w:after="0" w:line="240" w:lineRule="auto"/>
              <w:jc w:val="right"/>
              <w:rPr>
                <w:rFonts w:eastAsia="Times New Roman" w:cs="Calibri"/>
                <w:lang w:val="en-US"/>
              </w:rPr>
            </w:pPr>
            <w:r>
              <w:rPr>
                <w:rFonts w:cs="Calibri"/>
              </w:rPr>
              <w:t>185.33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9EE7928" w14:textId="7D32C284" w:rsidR="00695A82" w:rsidRPr="00063353" w:rsidRDefault="00695A82" w:rsidP="00695A82">
            <w:pPr>
              <w:spacing w:after="0" w:line="240" w:lineRule="auto"/>
              <w:jc w:val="right"/>
              <w:rPr>
                <w:rFonts w:eastAsia="Times New Roman" w:cs="Calibri"/>
                <w:lang w:val="en-US"/>
              </w:rPr>
            </w:pPr>
            <w:r>
              <w:rPr>
                <w:rFonts w:cs="Calibri"/>
              </w:rPr>
              <w:t>66.59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CAAE951" w14:textId="1F5D49CD" w:rsidR="00695A82" w:rsidRPr="00063353" w:rsidRDefault="00695A82" w:rsidP="00695A82">
            <w:pPr>
              <w:spacing w:after="0" w:line="240" w:lineRule="auto"/>
              <w:jc w:val="right"/>
              <w:rPr>
                <w:rFonts w:eastAsia="Times New Roman" w:cs="Calibri"/>
                <w:lang w:val="en-US"/>
              </w:rPr>
            </w:pPr>
            <w:r>
              <w:rPr>
                <w:rFonts w:cs="Calibri"/>
              </w:rPr>
              <w:t>61.23</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3C5B6F2" w14:textId="58E4FD16"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30838C2" w14:textId="63CE16FF" w:rsidR="00695A82" w:rsidRPr="00063353" w:rsidRDefault="00695A82" w:rsidP="00695A82">
            <w:pPr>
              <w:spacing w:after="0" w:line="240" w:lineRule="auto"/>
              <w:jc w:val="right"/>
              <w:rPr>
                <w:rFonts w:eastAsia="Times New Roman" w:cs="Calibri"/>
                <w:lang w:val="en-US"/>
              </w:rPr>
            </w:pPr>
            <w:r>
              <w:rPr>
                <w:rFonts w:cs="Calibri"/>
              </w:rPr>
              <w:t>207.03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7631F5" w14:textId="745524F4" w:rsidR="00695A82" w:rsidRPr="00063353" w:rsidRDefault="00695A82" w:rsidP="00695A82">
            <w:pPr>
              <w:spacing w:after="0" w:line="240" w:lineRule="auto"/>
              <w:jc w:val="right"/>
              <w:rPr>
                <w:rFonts w:eastAsia="Times New Roman" w:cs="Calibri"/>
                <w:lang w:val="en-US"/>
              </w:rPr>
            </w:pPr>
            <w:r>
              <w:rPr>
                <w:rFonts w:cs="Calibri"/>
              </w:rPr>
              <w:t>190.75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A6768C7" w14:textId="01778933" w:rsidR="00695A82" w:rsidRPr="00063353" w:rsidRDefault="00695A82" w:rsidP="00695A82">
            <w:pPr>
              <w:spacing w:after="0" w:line="240" w:lineRule="auto"/>
              <w:jc w:val="right"/>
              <w:rPr>
                <w:rFonts w:eastAsia="Times New Roman" w:cs="Calibri"/>
                <w:lang w:val="en-US"/>
              </w:rPr>
            </w:pPr>
            <w:r>
              <w:rPr>
                <w:rFonts w:cs="Calibri"/>
              </w:rPr>
              <w:t>166.79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C2BA642" w14:textId="61D71403" w:rsidR="00695A82" w:rsidRPr="00063353" w:rsidRDefault="00695A82" w:rsidP="00695A82">
            <w:pPr>
              <w:spacing w:after="0" w:line="240" w:lineRule="auto"/>
              <w:jc w:val="right"/>
              <w:rPr>
                <w:rFonts w:eastAsia="Times New Roman" w:cs="Calibri"/>
                <w:lang w:val="en-US"/>
              </w:rPr>
            </w:pPr>
            <w:r>
              <w:rPr>
                <w:rFonts w:cs="Calibri"/>
              </w:rPr>
              <w:t>59.93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1961781" w14:textId="1327908F" w:rsidR="00695A82" w:rsidRPr="00063353" w:rsidRDefault="00695A82" w:rsidP="00695A82">
            <w:pPr>
              <w:spacing w:after="0" w:line="240" w:lineRule="auto"/>
              <w:jc w:val="right"/>
              <w:rPr>
                <w:rFonts w:eastAsia="Times New Roman" w:cs="Calibri"/>
                <w:lang w:val="en-US"/>
              </w:rPr>
            </w:pPr>
            <w:r>
              <w:rPr>
                <w:rFonts w:cs="Calibri"/>
              </w:rPr>
              <w:t>55.10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6108E7F" w14:textId="6FE1783E"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2BCF4FB" w14:textId="77777777" w:rsidTr="00BE48E0">
        <w:trPr>
          <w:trHeight w:val="257"/>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161083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CIREŞ</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32849918" w14:textId="37CEC880" w:rsidR="00695A82" w:rsidRPr="00063353" w:rsidRDefault="00695A82" w:rsidP="00695A82">
            <w:pPr>
              <w:spacing w:after="0" w:line="240" w:lineRule="auto"/>
              <w:jc w:val="right"/>
              <w:rPr>
                <w:rFonts w:eastAsia="Times New Roman" w:cs="Calibri"/>
                <w:lang w:val="en-US"/>
              </w:rPr>
            </w:pPr>
            <w:r>
              <w:rPr>
                <w:rFonts w:cs="Calibri"/>
              </w:rPr>
              <w:t>237.19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3F1FE45" w14:textId="12EEB896" w:rsidR="00695A82" w:rsidRPr="00063353" w:rsidRDefault="00695A82" w:rsidP="00695A82">
            <w:pPr>
              <w:spacing w:after="0" w:line="240" w:lineRule="auto"/>
              <w:jc w:val="right"/>
              <w:rPr>
                <w:rFonts w:eastAsia="Times New Roman" w:cs="Calibri"/>
                <w:lang w:val="en-US"/>
              </w:rPr>
            </w:pPr>
            <w:r>
              <w:rPr>
                <w:rFonts w:cs="Calibri"/>
              </w:rPr>
              <w:t>209.13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5B45AA9" w14:textId="6B2BFD0D" w:rsidR="00695A82" w:rsidRPr="00063353" w:rsidRDefault="00695A82" w:rsidP="00695A82">
            <w:pPr>
              <w:spacing w:after="0" w:line="240" w:lineRule="auto"/>
              <w:jc w:val="right"/>
              <w:rPr>
                <w:rFonts w:eastAsia="Times New Roman" w:cs="Calibri"/>
                <w:lang w:val="en-US"/>
              </w:rPr>
            </w:pPr>
            <w:r>
              <w:rPr>
                <w:rFonts w:cs="Calibri"/>
              </w:rPr>
              <w:t>177.25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06C4B6" w14:textId="1197BC29" w:rsidR="00695A82" w:rsidRPr="00063353" w:rsidRDefault="00695A82" w:rsidP="00695A82">
            <w:pPr>
              <w:spacing w:after="0" w:line="240" w:lineRule="auto"/>
              <w:jc w:val="right"/>
              <w:rPr>
                <w:rFonts w:eastAsia="Times New Roman" w:cs="Calibri"/>
                <w:lang w:val="en-US"/>
              </w:rPr>
            </w:pPr>
            <w:r>
              <w:rPr>
                <w:rFonts w:cs="Calibri"/>
              </w:rPr>
              <w:t>106.83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5B5403F" w14:textId="051A1BAF" w:rsidR="00695A82" w:rsidRPr="00063353" w:rsidRDefault="00695A82" w:rsidP="00695A82">
            <w:pPr>
              <w:spacing w:after="0" w:line="240" w:lineRule="auto"/>
              <w:jc w:val="right"/>
              <w:rPr>
                <w:rFonts w:eastAsia="Times New Roman" w:cs="Calibri"/>
                <w:lang w:val="en-US"/>
              </w:rPr>
            </w:pPr>
            <w:r>
              <w:rPr>
                <w:rFonts w:cs="Calibri"/>
              </w:rPr>
              <w:t>46.72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56EB1B0" w14:textId="55A4B12F"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A39011" w14:textId="2A2E4326" w:rsidR="00695A82" w:rsidRPr="00063353" w:rsidRDefault="00695A82" w:rsidP="00695A82">
            <w:pPr>
              <w:spacing w:after="0" w:line="240" w:lineRule="auto"/>
              <w:jc w:val="right"/>
              <w:rPr>
                <w:rFonts w:eastAsia="Times New Roman" w:cs="Calibri"/>
                <w:lang w:val="en-US"/>
              </w:rPr>
            </w:pPr>
            <w:r>
              <w:rPr>
                <w:rFonts w:cs="Calibri"/>
              </w:rPr>
              <w:t>213.47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DAC1EE" w14:textId="4BD2D1EF" w:rsidR="00695A82" w:rsidRPr="00063353" w:rsidRDefault="00695A82" w:rsidP="00695A82">
            <w:pPr>
              <w:spacing w:after="0" w:line="240" w:lineRule="auto"/>
              <w:jc w:val="right"/>
              <w:rPr>
                <w:rFonts w:eastAsia="Times New Roman" w:cs="Calibri"/>
                <w:lang w:val="en-US"/>
              </w:rPr>
            </w:pPr>
            <w:r>
              <w:rPr>
                <w:rFonts w:cs="Calibri"/>
              </w:rPr>
              <w:t>188.22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E4E9490" w14:textId="71CCA273" w:rsidR="00695A82" w:rsidRPr="00063353" w:rsidRDefault="00695A82" w:rsidP="00695A82">
            <w:pPr>
              <w:spacing w:after="0" w:line="240" w:lineRule="auto"/>
              <w:jc w:val="right"/>
              <w:rPr>
                <w:rFonts w:eastAsia="Times New Roman" w:cs="Calibri"/>
                <w:lang w:val="en-US"/>
              </w:rPr>
            </w:pPr>
            <w:r>
              <w:rPr>
                <w:rFonts w:cs="Calibri"/>
              </w:rPr>
              <w:t>159.53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7A62EA1" w14:textId="528113CE" w:rsidR="00695A82" w:rsidRPr="00063353" w:rsidRDefault="00695A82" w:rsidP="00695A82">
            <w:pPr>
              <w:spacing w:after="0" w:line="240" w:lineRule="auto"/>
              <w:jc w:val="right"/>
              <w:rPr>
                <w:rFonts w:eastAsia="Times New Roman" w:cs="Calibri"/>
                <w:lang w:val="en-US"/>
              </w:rPr>
            </w:pPr>
            <w:r>
              <w:rPr>
                <w:rFonts w:cs="Calibri"/>
              </w:rPr>
              <w:t>96.15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D57B9EA" w14:textId="3CE1B3C2" w:rsidR="00695A82" w:rsidRPr="00063353" w:rsidRDefault="00695A82" w:rsidP="00695A82">
            <w:pPr>
              <w:spacing w:after="0" w:line="240" w:lineRule="auto"/>
              <w:jc w:val="right"/>
              <w:rPr>
                <w:rFonts w:eastAsia="Times New Roman" w:cs="Calibri"/>
                <w:lang w:val="en-US"/>
              </w:rPr>
            </w:pPr>
            <w:r>
              <w:rPr>
                <w:rFonts w:cs="Calibri"/>
              </w:rPr>
              <w:t>42.05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98447A2" w14:textId="39B9DEDC"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07223BEB"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660F26EF"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CARPEN</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E559249" w14:textId="2AA77F68" w:rsidR="00695A82" w:rsidRPr="00063353" w:rsidRDefault="00695A82" w:rsidP="00695A82">
            <w:pPr>
              <w:spacing w:after="0" w:line="240" w:lineRule="auto"/>
              <w:jc w:val="right"/>
              <w:rPr>
                <w:rFonts w:eastAsia="Times New Roman" w:cs="Calibri"/>
                <w:lang w:val="en-US"/>
              </w:rPr>
            </w:pPr>
            <w:r>
              <w:rPr>
                <w:rFonts w:cs="Calibri"/>
              </w:rPr>
              <w:t>193.90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3D9F733" w14:textId="76CF7851" w:rsidR="00695A82" w:rsidRPr="00063353" w:rsidRDefault="00695A82" w:rsidP="00695A82">
            <w:pPr>
              <w:spacing w:after="0" w:line="240" w:lineRule="auto"/>
              <w:jc w:val="right"/>
              <w:rPr>
                <w:rFonts w:eastAsia="Times New Roman" w:cs="Calibri"/>
                <w:lang w:val="en-US"/>
              </w:rPr>
            </w:pPr>
            <w:r>
              <w:rPr>
                <w:rFonts w:cs="Calibri"/>
              </w:rPr>
              <w:t>161.17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BED42F5" w14:textId="1047BCD5" w:rsidR="00695A82" w:rsidRPr="00063353" w:rsidRDefault="00695A82" w:rsidP="00695A82">
            <w:pPr>
              <w:spacing w:after="0" w:line="240" w:lineRule="auto"/>
              <w:jc w:val="right"/>
              <w:rPr>
                <w:rFonts w:eastAsia="Times New Roman" w:cs="Calibri"/>
                <w:lang w:val="en-US"/>
              </w:rPr>
            </w:pPr>
            <w:r>
              <w:rPr>
                <w:rFonts w:cs="Calibri"/>
              </w:rPr>
              <w:t>88.39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82E8C45" w14:textId="2B23DF2B" w:rsidR="00695A82" w:rsidRPr="00063353" w:rsidRDefault="00695A82" w:rsidP="00695A82">
            <w:pPr>
              <w:spacing w:after="0" w:line="240" w:lineRule="auto"/>
              <w:jc w:val="right"/>
              <w:rPr>
                <w:rFonts w:eastAsia="Times New Roman" w:cs="Calibri"/>
                <w:lang w:val="en-US"/>
              </w:rPr>
            </w:pPr>
            <w:r>
              <w:rPr>
                <w:rFonts w:cs="Calibri"/>
              </w:rPr>
              <w:t>59.75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CC7EFAF" w14:textId="1A353968" w:rsidR="00695A82" w:rsidRPr="00063353" w:rsidRDefault="00695A82" w:rsidP="00695A82">
            <w:pPr>
              <w:spacing w:after="0" w:line="240" w:lineRule="auto"/>
              <w:jc w:val="right"/>
              <w:rPr>
                <w:rFonts w:eastAsia="Times New Roman" w:cs="Calibri"/>
                <w:lang w:val="en-US"/>
              </w:rPr>
            </w:pPr>
            <w:r>
              <w:rPr>
                <w:rFonts w:cs="Calibri"/>
              </w:rPr>
              <w:t>57.20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D42E464" w14:textId="06E81AE2"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A40A5AB" w14:textId="115C0A40" w:rsidR="00695A82" w:rsidRPr="00063353" w:rsidRDefault="00695A82" w:rsidP="00695A82">
            <w:pPr>
              <w:spacing w:after="0" w:line="240" w:lineRule="auto"/>
              <w:jc w:val="right"/>
              <w:rPr>
                <w:rFonts w:eastAsia="Times New Roman" w:cs="Calibri"/>
                <w:lang w:val="en-US"/>
              </w:rPr>
            </w:pPr>
            <w:r>
              <w:rPr>
                <w:rFonts w:cs="Calibri"/>
              </w:rPr>
              <w:t>174.51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D208D0E" w14:textId="1301EAEE" w:rsidR="00695A82" w:rsidRPr="00063353" w:rsidRDefault="00695A82" w:rsidP="00695A82">
            <w:pPr>
              <w:spacing w:after="0" w:line="240" w:lineRule="auto"/>
              <w:jc w:val="right"/>
              <w:rPr>
                <w:rFonts w:eastAsia="Times New Roman" w:cs="Calibri"/>
                <w:lang w:val="en-US"/>
              </w:rPr>
            </w:pPr>
            <w:r>
              <w:rPr>
                <w:rFonts w:cs="Calibri"/>
              </w:rPr>
              <w:t>145.05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4D01659" w14:textId="4B9E7058" w:rsidR="00695A82" w:rsidRPr="00063353" w:rsidRDefault="00695A82" w:rsidP="00695A82">
            <w:pPr>
              <w:spacing w:after="0" w:line="240" w:lineRule="auto"/>
              <w:jc w:val="right"/>
              <w:rPr>
                <w:rFonts w:eastAsia="Times New Roman" w:cs="Calibri"/>
                <w:lang w:val="en-US"/>
              </w:rPr>
            </w:pPr>
            <w:r>
              <w:rPr>
                <w:rFonts w:cs="Calibri"/>
              </w:rPr>
              <w:t>79.55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DF61A04" w14:textId="1848CF8A" w:rsidR="00695A82" w:rsidRPr="00063353" w:rsidRDefault="00695A82" w:rsidP="00695A82">
            <w:pPr>
              <w:spacing w:after="0" w:line="240" w:lineRule="auto"/>
              <w:jc w:val="right"/>
              <w:rPr>
                <w:rFonts w:eastAsia="Times New Roman" w:cs="Calibri"/>
                <w:lang w:val="en-US"/>
              </w:rPr>
            </w:pPr>
            <w:r>
              <w:rPr>
                <w:rFonts w:cs="Calibri"/>
              </w:rPr>
              <w:t>53.77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550E272" w14:textId="3C4EA65E" w:rsidR="00695A82" w:rsidRPr="00063353" w:rsidRDefault="00695A82" w:rsidP="00695A82">
            <w:pPr>
              <w:spacing w:after="0" w:line="240" w:lineRule="auto"/>
              <w:jc w:val="right"/>
              <w:rPr>
                <w:rFonts w:eastAsia="Times New Roman" w:cs="Calibri"/>
                <w:lang w:val="en-US"/>
              </w:rPr>
            </w:pPr>
            <w:r>
              <w:rPr>
                <w:rFonts w:cs="Calibri"/>
              </w:rPr>
              <w:t>51.48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B0C04D5" w14:textId="305137B2"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1EBDED3E"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761665C"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SORB</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7EA0B5E7" w14:textId="36D26F72" w:rsidR="00695A82" w:rsidRPr="00063353" w:rsidRDefault="00695A82" w:rsidP="00695A82">
            <w:pPr>
              <w:spacing w:after="0" w:line="240" w:lineRule="auto"/>
              <w:jc w:val="right"/>
              <w:rPr>
                <w:rFonts w:eastAsia="Times New Roman" w:cs="Calibri"/>
                <w:lang w:val="en-US"/>
              </w:rPr>
            </w:pPr>
            <w:r>
              <w:rPr>
                <w:rFonts w:cs="Calibri"/>
              </w:rPr>
              <w:t>562.48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66F60FE" w14:textId="420A42B4" w:rsidR="00695A82" w:rsidRPr="00063353" w:rsidRDefault="00695A82" w:rsidP="00695A82">
            <w:pPr>
              <w:spacing w:after="0" w:line="240" w:lineRule="auto"/>
              <w:jc w:val="right"/>
              <w:rPr>
                <w:rFonts w:eastAsia="Times New Roman" w:cs="Calibri"/>
                <w:lang w:val="en-US"/>
              </w:rPr>
            </w:pPr>
            <w:r>
              <w:rPr>
                <w:rFonts w:cs="Calibri"/>
              </w:rPr>
              <w:t>528.42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E8D6B4" w14:textId="1EADC883" w:rsidR="00695A82" w:rsidRPr="00063353" w:rsidRDefault="00695A82" w:rsidP="00695A82">
            <w:pPr>
              <w:spacing w:after="0" w:line="240" w:lineRule="auto"/>
              <w:jc w:val="right"/>
              <w:rPr>
                <w:rFonts w:eastAsia="Times New Roman" w:cs="Calibri"/>
                <w:lang w:val="en-US"/>
              </w:rPr>
            </w:pPr>
            <w:r>
              <w:rPr>
                <w:rFonts w:cs="Calibri"/>
              </w:rPr>
              <w:t>398.64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81768E" w14:textId="0BF20A42" w:rsidR="00695A82" w:rsidRPr="00063353" w:rsidRDefault="00695A82" w:rsidP="00695A82">
            <w:pPr>
              <w:spacing w:after="0" w:line="240" w:lineRule="auto"/>
              <w:jc w:val="right"/>
              <w:rPr>
                <w:rFonts w:eastAsia="Times New Roman" w:cs="Calibri"/>
                <w:lang w:val="en-US"/>
              </w:rPr>
            </w:pPr>
            <w:r>
              <w:rPr>
                <w:rFonts w:cs="Calibri"/>
              </w:rPr>
              <w:t>198.02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5AE0425" w14:textId="5F803016" w:rsidR="00695A82" w:rsidRPr="00063353" w:rsidRDefault="00695A82" w:rsidP="00695A82">
            <w:pPr>
              <w:spacing w:after="0" w:line="240" w:lineRule="auto"/>
              <w:jc w:val="right"/>
              <w:rPr>
                <w:rFonts w:eastAsia="Times New Roman" w:cs="Calibri"/>
                <w:lang w:val="en-US"/>
              </w:rPr>
            </w:pPr>
            <w:r>
              <w:rPr>
                <w:rFonts w:cs="Calibri"/>
              </w:rPr>
              <w:t>62.02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0FE1E220" w14:textId="53C198F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7ACA191" w14:textId="4516989E" w:rsidR="00695A82" w:rsidRPr="00063353" w:rsidRDefault="00695A82" w:rsidP="00695A82">
            <w:pPr>
              <w:spacing w:after="0" w:line="240" w:lineRule="auto"/>
              <w:jc w:val="right"/>
              <w:rPr>
                <w:rFonts w:eastAsia="Times New Roman" w:cs="Calibri"/>
                <w:lang w:val="en-US"/>
              </w:rPr>
            </w:pPr>
            <w:r>
              <w:rPr>
                <w:rFonts w:cs="Calibri"/>
              </w:rPr>
              <w:t>506.23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4BF1D80" w14:textId="0EE9D186" w:rsidR="00695A82" w:rsidRPr="00063353" w:rsidRDefault="00695A82" w:rsidP="00695A82">
            <w:pPr>
              <w:spacing w:after="0" w:line="240" w:lineRule="auto"/>
              <w:jc w:val="right"/>
              <w:rPr>
                <w:rFonts w:eastAsia="Times New Roman" w:cs="Calibri"/>
                <w:lang w:val="en-US"/>
              </w:rPr>
            </w:pPr>
            <w:r>
              <w:rPr>
                <w:rFonts w:cs="Calibri"/>
              </w:rPr>
              <w:t>475.58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2DBB1F0" w14:textId="3B17B947" w:rsidR="00695A82" w:rsidRPr="00063353" w:rsidRDefault="00695A82" w:rsidP="00695A82">
            <w:pPr>
              <w:spacing w:after="0" w:line="240" w:lineRule="auto"/>
              <w:jc w:val="right"/>
              <w:rPr>
                <w:rFonts w:eastAsia="Times New Roman" w:cs="Calibri"/>
                <w:lang w:val="en-US"/>
              </w:rPr>
            </w:pPr>
            <w:r>
              <w:rPr>
                <w:rFonts w:cs="Calibri"/>
              </w:rPr>
              <w:t>358.78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145F006" w14:textId="182BAA18" w:rsidR="00695A82" w:rsidRPr="00063353" w:rsidRDefault="00695A82" w:rsidP="00695A82">
            <w:pPr>
              <w:spacing w:after="0" w:line="240" w:lineRule="auto"/>
              <w:jc w:val="right"/>
              <w:rPr>
                <w:rFonts w:eastAsia="Times New Roman" w:cs="Calibri"/>
                <w:lang w:val="en-US"/>
              </w:rPr>
            </w:pPr>
            <w:r>
              <w:rPr>
                <w:rFonts w:cs="Calibri"/>
              </w:rPr>
              <w:t>178.22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15D39F" w14:textId="5E291144" w:rsidR="00695A82" w:rsidRPr="00063353" w:rsidRDefault="00695A82" w:rsidP="00695A82">
            <w:pPr>
              <w:spacing w:after="0" w:line="240" w:lineRule="auto"/>
              <w:jc w:val="right"/>
              <w:rPr>
                <w:rFonts w:eastAsia="Times New Roman" w:cs="Calibri"/>
                <w:lang w:val="en-US"/>
              </w:rPr>
            </w:pPr>
            <w:r>
              <w:rPr>
                <w:rFonts w:cs="Calibri"/>
              </w:rPr>
              <w:t>55.82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7645281" w14:textId="68884088"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3BBEDDF"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74316D9"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SALCÂM</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63D06CEE" w14:textId="4E2091A6" w:rsidR="00695A82" w:rsidRPr="00063353" w:rsidRDefault="00695A82" w:rsidP="00695A82">
            <w:pPr>
              <w:spacing w:after="0" w:line="240" w:lineRule="auto"/>
              <w:jc w:val="right"/>
              <w:rPr>
                <w:rFonts w:eastAsia="Times New Roman" w:cs="Calibri"/>
                <w:lang w:val="en-US"/>
              </w:rPr>
            </w:pPr>
            <w:r>
              <w:rPr>
                <w:rFonts w:cs="Calibri"/>
              </w:rPr>
              <w:t>299.48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DEFC818" w14:textId="52806AE4" w:rsidR="00695A82" w:rsidRPr="00063353" w:rsidRDefault="00695A82" w:rsidP="00695A82">
            <w:pPr>
              <w:spacing w:after="0" w:line="240" w:lineRule="auto"/>
              <w:jc w:val="right"/>
              <w:rPr>
                <w:rFonts w:eastAsia="Times New Roman" w:cs="Calibri"/>
                <w:lang w:val="en-US"/>
              </w:rPr>
            </w:pPr>
            <w:r>
              <w:rPr>
                <w:rFonts w:cs="Calibri"/>
              </w:rPr>
              <w:t>299.03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2DC0E33" w14:textId="239181A6" w:rsidR="00695A82" w:rsidRPr="00063353" w:rsidRDefault="00695A82" w:rsidP="00695A82">
            <w:pPr>
              <w:spacing w:after="0" w:line="240" w:lineRule="auto"/>
              <w:jc w:val="right"/>
              <w:rPr>
                <w:rFonts w:eastAsia="Times New Roman" w:cs="Calibri"/>
                <w:lang w:val="en-US"/>
              </w:rPr>
            </w:pPr>
            <w:r>
              <w:rPr>
                <w:rFonts w:cs="Calibri"/>
              </w:rPr>
              <w:t>288.06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F1966F6" w14:textId="20278876" w:rsidR="00695A82" w:rsidRPr="00063353" w:rsidRDefault="00695A82" w:rsidP="00695A82">
            <w:pPr>
              <w:spacing w:after="0" w:line="240" w:lineRule="auto"/>
              <w:jc w:val="right"/>
              <w:rPr>
                <w:rFonts w:eastAsia="Times New Roman" w:cs="Calibri"/>
                <w:lang w:val="en-US"/>
              </w:rPr>
            </w:pPr>
            <w:r>
              <w:rPr>
                <w:rFonts w:cs="Calibri"/>
              </w:rPr>
              <w:t>185.27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C8FBA32" w14:textId="27AAD177" w:rsidR="00695A82" w:rsidRPr="00063353" w:rsidRDefault="00695A82" w:rsidP="00695A82">
            <w:pPr>
              <w:spacing w:after="0" w:line="240" w:lineRule="auto"/>
              <w:jc w:val="right"/>
              <w:rPr>
                <w:rFonts w:eastAsia="Times New Roman" w:cs="Calibri"/>
                <w:lang w:val="en-US"/>
              </w:rPr>
            </w:pPr>
            <w:r>
              <w:rPr>
                <w:rFonts w:cs="Calibri"/>
              </w:rPr>
              <w:t>59.30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0E6DDF0" w14:textId="5F32775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3DD2EDB" w14:textId="2E19AF95" w:rsidR="00695A82" w:rsidRPr="00063353" w:rsidRDefault="00695A82" w:rsidP="00695A82">
            <w:pPr>
              <w:spacing w:after="0" w:line="240" w:lineRule="auto"/>
              <w:jc w:val="right"/>
              <w:rPr>
                <w:rFonts w:eastAsia="Times New Roman" w:cs="Calibri"/>
                <w:lang w:val="en-US"/>
              </w:rPr>
            </w:pPr>
            <w:r>
              <w:rPr>
                <w:rFonts w:cs="Calibri"/>
              </w:rPr>
              <w:t>269.53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75B6C44" w14:textId="2A71B295" w:rsidR="00695A82" w:rsidRPr="00063353" w:rsidRDefault="00695A82" w:rsidP="00695A82">
            <w:pPr>
              <w:spacing w:after="0" w:line="240" w:lineRule="auto"/>
              <w:jc w:val="right"/>
              <w:rPr>
                <w:rFonts w:eastAsia="Times New Roman" w:cs="Calibri"/>
                <w:lang w:val="en-US"/>
              </w:rPr>
            </w:pPr>
            <w:r>
              <w:rPr>
                <w:rFonts w:cs="Calibri"/>
              </w:rPr>
              <w:t>269.13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95524FA" w14:textId="66DCD498" w:rsidR="00695A82" w:rsidRPr="00063353" w:rsidRDefault="00695A82" w:rsidP="00695A82">
            <w:pPr>
              <w:spacing w:after="0" w:line="240" w:lineRule="auto"/>
              <w:jc w:val="right"/>
              <w:rPr>
                <w:rFonts w:eastAsia="Times New Roman" w:cs="Calibri"/>
                <w:lang w:val="en-US"/>
              </w:rPr>
            </w:pPr>
            <w:r>
              <w:rPr>
                <w:rFonts w:cs="Calibri"/>
              </w:rPr>
              <w:t>259.25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784E1B" w14:textId="40D4BC96" w:rsidR="00695A82" w:rsidRPr="00063353" w:rsidRDefault="00695A82" w:rsidP="00695A82">
            <w:pPr>
              <w:spacing w:after="0" w:line="240" w:lineRule="auto"/>
              <w:jc w:val="right"/>
              <w:rPr>
                <w:rFonts w:eastAsia="Times New Roman" w:cs="Calibri"/>
                <w:lang w:val="en-US"/>
              </w:rPr>
            </w:pPr>
            <w:r>
              <w:rPr>
                <w:rFonts w:cs="Calibri"/>
              </w:rPr>
              <w:t>166.74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C593FFF" w14:textId="3C539983" w:rsidR="00695A82" w:rsidRPr="00063353" w:rsidRDefault="00695A82" w:rsidP="00695A82">
            <w:pPr>
              <w:spacing w:after="0" w:line="240" w:lineRule="auto"/>
              <w:jc w:val="right"/>
              <w:rPr>
                <w:rFonts w:eastAsia="Times New Roman" w:cs="Calibri"/>
                <w:lang w:val="en-US"/>
              </w:rPr>
            </w:pPr>
            <w:r>
              <w:rPr>
                <w:rFonts w:cs="Calibri"/>
              </w:rPr>
              <w:t>53.37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6F8D97A" w14:textId="6E351A51"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7313469B"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BA1419A"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DT</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45E96A1" w14:textId="063F8C91" w:rsidR="00695A82" w:rsidRPr="00063353" w:rsidRDefault="00695A82" w:rsidP="00695A82">
            <w:pPr>
              <w:spacing w:after="0" w:line="240" w:lineRule="auto"/>
              <w:jc w:val="right"/>
              <w:rPr>
                <w:rFonts w:eastAsia="Times New Roman" w:cs="Calibri"/>
                <w:lang w:val="en-US"/>
              </w:rPr>
            </w:pPr>
            <w:r>
              <w:rPr>
                <w:rFonts w:cs="Calibri"/>
              </w:rPr>
              <w:t>193.90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BC53E42" w14:textId="4F0042F5" w:rsidR="00695A82" w:rsidRPr="00063353" w:rsidRDefault="00695A82" w:rsidP="00695A82">
            <w:pPr>
              <w:spacing w:after="0" w:line="240" w:lineRule="auto"/>
              <w:jc w:val="right"/>
              <w:rPr>
                <w:rFonts w:eastAsia="Times New Roman" w:cs="Calibri"/>
                <w:lang w:val="en-US"/>
              </w:rPr>
            </w:pPr>
            <w:r>
              <w:rPr>
                <w:rFonts w:cs="Calibri"/>
              </w:rPr>
              <w:t>161.17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8F2446B" w14:textId="58159841" w:rsidR="00695A82" w:rsidRPr="00063353" w:rsidRDefault="00695A82" w:rsidP="00695A82">
            <w:pPr>
              <w:spacing w:after="0" w:line="240" w:lineRule="auto"/>
              <w:jc w:val="right"/>
              <w:rPr>
                <w:rFonts w:eastAsia="Times New Roman" w:cs="Calibri"/>
                <w:lang w:val="en-US"/>
              </w:rPr>
            </w:pPr>
            <w:r>
              <w:rPr>
                <w:rFonts w:cs="Calibri"/>
              </w:rPr>
              <w:t>125.50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1377991" w14:textId="4F7EDAFE" w:rsidR="00695A82" w:rsidRPr="00063353" w:rsidRDefault="00695A82" w:rsidP="00695A82">
            <w:pPr>
              <w:spacing w:after="0" w:line="240" w:lineRule="auto"/>
              <w:jc w:val="right"/>
              <w:rPr>
                <w:rFonts w:eastAsia="Times New Roman" w:cs="Calibri"/>
                <w:lang w:val="en-US"/>
              </w:rPr>
            </w:pPr>
            <w:r>
              <w:rPr>
                <w:rFonts w:cs="Calibri"/>
              </w:rPr>
              <w:t>65.79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3F6818" w14:textId="50A412E5" w:rsidR="00695A82" w:rsidRPr="00063353" w:rsidRDefault="00695A82" w:rsidP="00695A82">
            <w:pPr>
              <w:spacing w:after="0" w:line="240" w:lineRule="auto"/>
              <w:jc w:val="right"/>
              <w:rPr>
                <w:rFonts w:eastAsia="Times New Roman" w:cs="Calibri"/>
                <w:lang w:val="en-US"/>
              </w:rPr>
            </w:pPr>
            <w:r>
              <w:rPr>
                <w:rFonts w:cs="Calibri"/>
              </w:rPr>
              <w:t>59.37</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389584D" w14:textId="4175C61D"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70D7E48" w14:textId="5E3E2817" w:rsidR="00695A82" w:rsidRPr="00063353" w:rsidRDefault="00695A82" w:rsidP="00695A82">
            <w:pPr>
              <w:spacing w:after="0" w:line="240" w:lineRule="auto"/>
              <w:jc w:val="right"/>
              <w:rPr>
                <w:rFonts w:eastAsia="Times New Roman" w:cs="Calibri"/>
                <w:lang w:val="en-US"/>
              </w:rPr>
            </w:pPr>
            <w:r>
              <w:rPr>
                <w:rFonts w:cs="Calibri"/>
              </w:rPr>
              <w:t>174.51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BB250BE" w14:textId="1194E73B" w:rsidR="00695A82" w:rsidRPr="00063353" w:rsidRDefault="00695A82" w:rsidP="00695A82">
            <w:pPr>
              <w:spacing w:after="0" w:line="240" w:lineRule="auto"/>
              <w:jc w:val="right"/>
              <w:rPr>
                <w:rFonts w:eastAsia="Times New Roman" w:cs="Calibri"/>
                <w:lang w:val="en-US"/>
              </w:rPr>
            </w:pPr>
            <w:r>
              <w:rPr>
                <w:rFonts w:cs="Calibri"/>
              </w:rPr>
              <w:t>145.05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2D078E5" w14:textId="187772FD" w:rsidR="00695A82" w:rsidRPr="00063353" w:rsidRDefault="00695A82" w:rsidP="00695A82">
            <w:pPr>
              <w:spacing w:after="0" w:line="240" w:lineRule="auto"/>
              <w:jc w:val="right"/>
              <w:rPr>
                <w:rFonts w:eastAsia="Times New Roman" w:cs="Calibri"/>
                <w:lang w:val="en-US"/>
              </w:rPr>
            </w:pPr>
            <w:r>
              <w:rPr>
                <w:rFonts w:cs="Calibri"/>
              </w:rPr>
              <w:t>112.95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2BAA3EF" w14:textId="3983225C" w:rsidR="00695A82" w:rsidRPr="00063353" w:rsidRDefault="00695A82" w:rsidP="00695A82">
            <w:pPr>
              <w:spacing w:after="0" w:line="240" w:lineRule="auto"/>
              <w:jc w:val="right"/>
              <w:rPr>
                <w:rFonts w:eastAsia="Times New Roman" w:cs="Calibri"/>
                <w:lang w:val="en-US"/>
              </w:rPr>
            </w:pPr>
            <w:r>
              <w:rPr>
                <w:rFonts w:cs="Calibri"/>
              </w:rPr>
              <w:t>59.21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D2FF140" w14:textId="76CA0414" w:rsidR="00695A82" w:rsidRPr="00063353" w:rsidRDefault="00695A82" w:rsidP="00695A82">
            <w:pPr>
              <w:spacing w:after="0" w:line="240" w:lineRule="auto"/>
              <w:jc w:val="right"/>
              <w:rPr>
                <w:rFonts w:eastAsia="Times New Roman" w:cs="Calibri"/>
                <w:lang w:val="en-US"/>
              </w:rPr>
            </w:pPr>
            <w:r>
              <w:rPr>
                <w:rFonts w:cs="Calibri"/>
              </w:rPr>
              <w:t>53.44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2346ED88" w14:textId="3F0B593E"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7DDE058"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45889E19"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TEI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525ED3D" w14:textId="316B819B" w:rsidR="00695A82" w:rsidRPr="00063353" w:rsidRDefault="00695A82" w:rsidP="00695A82">
            <w:pPr>
              <w:spacing w:after="0" w:line="240" w:lineRule="auto"/>
              <w:jc w:val="right"/>
              <w:rPr>
                <w:rFonts w:eastAsia="Times New Roman" w:cs="Calibri"/>
                <w:lang w:val="en-US"/>
              </w:rPr>
            </w:pPr>
            <w:r>
              <w:rPr>
                <w:rFonts w:cs="Calibri"/>
              </w:rPr>
              <w:t>214.87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B0B13EE" w14:textId="0457E83C" w:rsidR="00695A82" w:rsidRPr="00063353" w:rsidRDefault="00695A82" w:rsidP="00695A82">
            <w:pPr>
              <w:spacing w:after="0" w:line="240" w:lineRule="auto"/>
              <w:jc w:val="right"/>
              <w:rPr>
                <w:rFonts w:eastAsia="Times New Roman" w:cs="Calibri"/>
                <w:lang w:val="en-US"/>
              </w:rPr>
            </w:pPr>
            <w:r>
              <w:rPr>
                <w:rFonts w:cs="Calibri"/>
              </w:rPr>
              <w:t>201.75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30851FA" w14:textId="3B74FFDE" w:rsidR="00695A82" w:rsidRPr="00063353" w:rsidRDefault="00695A82" w:rsidP="00695A82">
            <w:pPr>
              <w:spacing w:after="0" w:line="240" w:lineRule="auto"/>
              <w:jc w:val="right"/>
              <w:rPr>
                <w:rFonts w:eastAsia="Times New Roman" w:cs="Calibri"/>
                <w:lang w:val="en-US"/>
              </w:rPr>
            </w:pPr>
            <w:r>
              <w:rPr>
                <w:rFonts w:cs="Calibri"/>
              </w:rPr>
              <w:t>103.56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13DA65B" w14:textId="1288B8B9" w:rsidR="00695A82" w:rsidRPr="00063353" w:rsidRDefault="00695A82" w:rsidP="00695A82">
            <w:pPr>
              <w:spacing w:after="0" w:line="240" w:lineRule="auto"/>
              <w:jc w:val="right"/>
              <w:rPr>
                <w:rFonts w:eastAsia="Times New Roman" w:cs="Calibri"/>
                <w:lang w:val="en-US"/>
              </w:rPr>
            </w:pPr>
            <w:r>
              <w:rPr>
                <w:rFonts w:cs="Calibri"/>
              </w:rPr>
              <w:t>54.99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523D64A" w14:textId="22235937" w:rsidR="00695A82" w:rsidRPr="00063353" w:rsidRDefault="00695A82" w:rsidP="00695A82">
            <w:pPr>
              <w:spacing w:after="0" w:line="240" w:lineRule="auto"/>
              <w:jc w:val="right"/>
              <w:rPr>
                <w:rFonts w:eastAsia="Times New Roman" w:cs="Calibri"/>
                <w:lang w:val="en-US"/>
              </w:rPr>
            </w:pPr>
            <w:r>
              <w:rPr>
                <w:rFonts w:cs="Calibri"/>
              </w:rPr>
              <w:t>26.05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AE09792" w14:textId="41225BD0"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52388D7" w14:textId="5E290351" w:rsidR="00695A82" w:rsidRPr="00063353" w:rsidRDefault="00695A82" w:rsidP="00695A82">
            <w:pPr>
              <w:spacing w:after="0" w:line="240" w:lineRule="auto"/>
              <w:jc w:val="right"/>
              <w:rPr>
                <w:rFonts w:eastAsia="Times New Roman" w:cs="Calibri"/>
                <w:lang w:val="en-US"/>
              </w:rPr>
            </w:pPr>
            <w:r>
              <w:rPr>
                <w:rFonts w:cs="Calibri"/>
              </w:rPr>
              <w:t>193.38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F4580EA" w14:textId="66712293" w:rsidR="00695A82" w:rsidRPr="00063353" w:rsidRDefault="00695A82" w:rsidP="00695A82">
            <w:pPr>
              <w:spacing w:after="0" w:line="240" w:lineRule="auto"/>
              <w:jc w:val="right"/>
              <w:rPr>
                <w:rFonts w:eastAsia="Times New Roman" w:cs="Calibri"/>
                <w:lang w:val="en-US"/>
              </w:rPr>
            </w:pPr>
            <w:r>
              <w:rPr>
                <w:rFonts w:cs="Calibri"/>
              </w:rPr>
              <w:t>181.57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86F5E90" w14:textId="1D484DAD" w:rsidR="00695A82" w:rsidRPr="00063353" w:rsidRDefault="00695A82" w:rsidP="00695A82">
            <w:pPr>
              <w:spacing w:after="0" w:line="240" w:lineRule="auto"/>
              <w:jc w:val="right"/>
              <w:rPr>
                <w:rFonts w:eastAsia="Times New Roman" w:cs="Calibri"/>
                <w:lang w:val="en-US"/>
              </w:rPr>
            </w:pPr>
            <w:r>
              <w:rPr>
                <w:rFonts w:cs="Calibri"/>
              </w:rPr>
              <w:t>93.20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38B6DB8" w14:textId="79D8AB61" w:rsidR="00695A82" w:rsidRPr="00063353" w:rsidRDefault="00695A82" w:rsidP="00695A82">
            <w:pPr>
              <w:spacing w:after="0" w:line="240" w:lineRule="auto"/>
              <w:jc w:val="right"/>
              <w:rPr>
                <w:rFonts w:eastAsia="Times New Roman" w:cs="Calibri"/>
                <w:lang w:val="en-US"/>
              </w:rPr>
            </w:pPr>
            <w:r>
              <w:rPr>
                <w:rFonts w:cs="Calibri"/>
              </w:rPr>
              <w:t>49.49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6FCD030" w14:textId="083397A9" w:rsidR="00695A82" w:rsidRPr="00063353" w:rsidRDefault="00695A82" w:rsidP="00695A82">
            <w:pPr>
              <w:spacing w:after="0" w:line="240" w:lineRule="auto"/>
              <w:jc w:val="right"/>
              <w:rPr>
                <w:rFonts w:eastAsia="Times New Roman" w:cs="Calibri"/>
                <w:lang w:val="en-US"/>
              </w:rPr>
            </w:pPr>
            <w:r>
              <w:rPr>
                <w:rFonts w:cs="Calibri"/>
              </w:rPr>
              <w:t>23.45</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7BCB7895" w14:textId="3E4DE5C4"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1B3A638"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25F45F52"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ANINI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2AF98DFA" w14:textId="4D7472F5" w:rsidR="00695A82" w:rsidRPr="00063353" w:rsidRDefault="00695A82" w:rsidP="00695A82">
            <w:pPr>
              <w:spacing w:after="0" w:line="240" w:lineRule="auto"/>
              <w:jc w:val="right"/>
              <w:rPr>
                <w:rFonts w:eastAsia="Times New Roman" w:cs="Calibri"/>
                <w:lang w:val="en-US"/>
              </w:rPr>
            </w:pPr>
            <w:r>
              <w:rPr>
                <w:rFonts w:cs="Calibri"/>
              </w:rPr>
              <w:t>190.37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2C88AB5" w14:textId="076B0A48" w:rsidR="00695A82" w:rsidRPr="00063353" w:rsidRDefault="00695A82" w:rsidP="00695A82">
            <w:pPr>
              <w:spacing w:after="0" w:line="240" w:lineRule="auto"/>
              <w:jc w:val="right"/>
              <w:rPr>
                <w:rFonts w:eastAsia="Times New Roman" w:cs="Calibri"/>
                <w:lang w:val="en-US"/>
              </w:rPr>
            </w:pPr>
            <w:r>
              <w:rPr>
                <w:rFonts w:cs="Calibri"/>
              </w:rPr>
              <w:t>174.75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27E2842" w14:textId="30762780" w:rsidR="00695A82" w:rsidRPr="00063353" w:rsidRDefault="00695A82" w:rsidP="00695A82">
            <w:pPr>
              <w:spacing w:after="0" w:line="240" w:lineRule="auto"/>
              <w:jc w:val="right"/>
              <w:rPr>
                <w:rFonts w:eastAsia="Times New Roman" w:cs="Calibri"/>
                <w:lang w:val="en-US"/>
              </w:rPr>
            </w:pPr>
            <w:r>
              <w:rPr>
                <w:rFonts w:cs="Calibri"/>
              </w:rPr>
              <w:t>97.92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CDB3208" w14:textId="3FD62DF2" w:rsidR="00695A82" w:rsidRPr="00063353" w:rsidRDefault="00695A82" w:rsidP="00695A82">
            <w:pPr>
              <w:spacing w:after="0" w:line="240" w:lineRule="auto"/>
              <w:jc w:val="right"/>
              <w:rPr>
                <w:rFonts w:eastAsia="Times New Roman" w:cs="Calibri"/>
                <w:lang w:val="en-US"/>
              </w:rPr>
            </w:pPr>
            <w:r>
              <w:rPr>
                <w:rFonts w:cs="Calibri"/>
              </w:rPr>
              <w:t>61.72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01B56BD" w14:textId="16AD6B97" w:rsidR="00695A82" w:rsidRPr="00063353" w:rsidRDefault="00695A82" w:rsidP="00695A82">
            <w:pPr>
              <w:spacing w:after="0" w:line="240" w:lineRule="auto"/>
              <w:jc w:val="right"/>
              <w:rPr>
                <w:rFonts w:eastAsia="Times New Roman" w:cs="Calibri"/>
                <w:lang w:val="en-US"/>
              </w:rPr>
            </w:pPr>
            <w:r>
              <w:rPr>
                <w:rFonts w:cs="Calibri"/>
              </w:rPr>
              <w:t>23.34</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13DB77D7" w14:textId="16054F0F"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5912B26" w14:textId="64B6A5B3" w:rsidR="00695A82" w:rsidRPr="00063353" w:rsidRDefault="00695A82" w:rsidP="00695A82">
            <w:pPr>
              <w:spacing w:after="0" w:line="240" w:lineRule="auto"/>
              <w:jc w:val="right"/>
              <w:rPr>
                <w:rFonts w:eastAsia="Times New Roman" w:cs="Calibri"/>
                <w:lang w:val="en-US"/>
              </w:rPr>
            </w:pPr>
            <w:r>
              <w:rPr>
                <w:rFonts w:cs="Calibri"/>
              </w:rPr>
              <w:t>171.33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D314BEA" w14:textId="4DFFA728" w:rsidR="00695A82" w:rsidRPr="00063353" w:rsidRDefault="00695A82" w:rsidP="00695A82">
            <w:pPr>
              <w:spacing w:after="0" w:line="240" w:lineRule="auto"/>
              <w:jc w:val="right"/>
              <w:rPr>
                <w:rFonts w:eastAsia="Times New Roman" w:cs="Calibri"/>
                <w:lang w:val="en-US"/>
              </w:rPr>
            </w:pPr>
            <w:r>
              <w:rPr>
                <w:rFonts w:cs="Calibri"/>
              </w:rPr>
              <w:t>157.28</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73A1432" w14:textId="63BC8F48" w:rsidR="00695A82" w:rsidRPr="00063353" w:rsidRDefault="00695A82" w:rsidP="00695A82">
            <w:pPr>
              <w:spacing w:after="0" w:line="240" w:lineRule="auto"/>
              <w:jc w:val="right"/>
              <w:rPr>
                <w:rFonts w:eastAsia="Times New Roman" w:cs="Calibri"/>
                <w:lang w:val="en-US"/>
              </w:rPr>
            </w:pPr>
            <w:r>
              <w:rPr>
                <w:rFonts w:cs="Calibri"/>
              </w:rPr>
              <w:t>88.13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2580E1" w14:textId="53D1B09F" w:rsidR="00695A82" w:rsidRPr="00063353" w:rsidRDefault="00695A82" w:rsidP="00695A82">
            <w:pPr>
              <w:spacing w:after="0" w:line="240" w:lineRule="auto"/>
              <w:jc w:val="right"/>
              <w:rPr>
                <w:rFonts w:eastAsia="Times New Roman" w:cs="Calibri"/>
                <w:lang w:val="en-US"/>
              </w:rPr>
            </w:pPr>
            <w:r>
              <w:rPr>
                <w:rFonts w:cs="Calibri"/>
              </w:rPr>
              <w:t>55.55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BCE12DB" w14:textId="2E719A15" w:rsidR="00695A82" w:rsidRPr="00063353" w:rsidRDefault="00695A82" w:rsidP="00695A82">
            <w:pPr>
              <w:spacing w:after="0" w:line="240" w:lineRule="auto"/>
              <w:jc w:val="right"/>
              <w:rPr>
                <w:rFonts w:eastAsia="Times New Roman" w:cs="Calibri"/>
                <w:lang w:val="en-US"/>
              </w:rPr>
            </w:pPr>
            <w:r>
              <w:rPr>
                <w:rFonts w:cs="Calibri"/>
              </w:rPr>
              <w:t>21.01</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4BB60A3D" w14:textId="5730D4B2"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27338E1E"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03FC86F1"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PLOP EA</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09D181CD" w14:textId="075C8BEE" w:rsidR="00695A82" w:rsidRPr="00063353" w:rsidRDefault="00695A82" w:rsidP="00695A82">
            <w:pPr>
              <w:spacing w:after="0" w:line="240" w:lineRule="auto"/>
              <w:jc w:val="right"/>
              <w:rPr>
                <w:rFonts w:eastAsia="Times New Roman" w:cs="Calibri"/>
                <w:lang w:val="en-US"/>
              </w:rPr>
            </w:pPr>
            <w:r>
              <w:rPr>
                <w:rFonts w:cs="Calibri"/>
              </w:rPr>
              <w:t>162.27</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56D5C6E" w14:textId="0470E615" w:rsidR="00695A82" w:rsidRPr="00063353" w:rsidRDefault="00695A82" w:rsidP="00695A82">
            <w:pPr>
              <w:spacing w:after="0" w:line="240" w:lineRule="auto"/>
              <w:jc w:val="right"/>
              <w:rPr>
                <w:rFonts w:eastAsia="Times New Roman" w:cs="Calibri"/>
                <w:lang w:val="en-US"/>
              </w:rPr>
            </w:pPr>
            <w:r>
              <w:rPr>
                <w:rFonts w:cs="Calibri"/>
              </w:rPr>
              <w:t>140.90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F7FC254" w14:textId="7A376514" w:rsidR="00695A82" w:rsidRPr="00063353" w:rsidRDefault="00695A82" w:rsidP="00695A82">
            <w:pPr>
              <w:spacing w:after="0" w:line="240" w:lineRule="auto"/>
              <w:jc w:val="right"/>
              <w:rPr>
                <w:rFonts w:eastAsia="Times New Roman" w:cs="Calibri"/>
                <w:lang w:val="en-US"/>
              </w:rPr>
            </w:pPr>
            <w:r>
              <w:rPr>
                <w:rFonts w:cs="Calibri"/>
              </w:rPr>
              <w:t>94.26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34EC63E" w14:textId="3A2DABF9" w:rsidR="00695A82" w:rsidRPr="00063353" w:rsidRDefault="00695A82" w:rsidP="00695A82">
            <w:pPr>
              <w:spacing w:after="0" w:line="240" w:lineRule="auto"/>
              <w:jc w:val="right"/>
              <w:rPr>
                <w:rFonts w:eastAsia="Times New Roman" w:cs="Calibri"/>
                <w:lang w:val="en-US"/>
              </w:rPr>
            </w:pPr>
            <w:r>
              <w:rPr>
                <w:rFonts w:cs="Calibri"/>
              </w:rPr>
              <w:t>61.02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017F510" w14:textId="052B451B" w:rsidR="00695A82" w:rsidRPr="00063353" w:rsidRDefault="00695A82" w:rsidP="00695A82">
            <w:pPr>
              <w:spacing w:after="0" w:line="240" w:lineRule="auto"/>
              <w:jc w:val="right"/>
              <w:rPr>
                <w:rFonts w:eastAsia="Times New Roman" w:cs="Calibri"/>
                <w:lang w:val="en-US"/>
              </w:rPr>
            </w:pPr>
            <w:r>
              <w:rPr>
                <w:rFonts w:cs="Calibri"/>
              </w:rPr>
              <w:t>47.78</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62215E06" w14:textId="6806C185"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3520E5B8" w14:textId="663B0BAB" w:rsidR="00695A82" w:rsidRPr="00063353" w:rsidRDefault="00695A82" w:rsidP="00695A82">
            <w:pPr>
              <w:spacing w:after="0" w:line="240" w:lineRule="auto"/>
              <w:jc w:val="right"/>
              <w:rPr>
                <w:rFonts w:eastAsia="Times New Roman" w:cs="Calibri"/>
                <w:lang w:val="en-US"/>
              </w:rPr>
            </w:pPr>
            <w:r>
              <w:rPr>
                <w:rFonts w:cs="Calibri"/>
              </w:rPr>
              <w:t>146.04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A19A001" w14:textId="023B7EBC" w:rsidR="00695A82" w:rsidRPr="00063353" w:rsidRDefault="00695A82" w:rsidP="00695A82">
            <w:pPr>
              <w:spacing w:after="0" w:line="240" w:lineRule="auto"/>
              <w:jc w:val="right"/>
              <w:rPr>
                <w:rFonts w:eastAsia="Times New Roman" w:cs="Calibri"/>
                <w:lang w:val="en-US"/>
              </w:rPr>
            </w:pPr>
            <w:r>
              <w:rPr>
                <w:rFonts w:cs="Calibri"/>
              </w:rPr>
              <w:t>126.81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41C303C" w14:textId="3F799D15" w:rsidR="00695A82" w:rsidRPr="00063353" w:rsidRDefault="00695A82" w:rsidP="00695A82">
            <w:pPr>
              <w:spacing w:after="0" w:line="240" w:lineRule="auto"/>
              <w:jc w:val="right"/>
              <w:rPr>
                <w:rFonts w:eastAsia="Times New Roman" w:cs="Calibri"/>
                <w:lang w:val="en-US"/>
              </w:rPr>
            </w:pPr>
            <w:r>
              <w:rPr>
                <w:rFonts w:cs="Calibri"/>
              </w:rPr>
              <w:t>84.83</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87360E3" w14:textId="378BFD9B" w:rsidR="00695A82" w:rsidRPr="00063353" w:rsidRDefault="00695A82" w:rsidP="00695A82">
            <w:pPr>
              <w:spacing w:after="0" w:line="240" w:lineRule="auto"/>
              <w:jc w:val="right"/>
              <w:rPr>
                <w:rFonts w:eastAsia="Times New Roman" w:cs="Calibri"/>
                <w:lang w:val="en-US"/>
              </w:rPr>
            </w:pPr>
            <w:r>
              <w:rPr>
                <w:rFonts w:cs="Calibri"/>
              </w:rPr>
              <w:t>54.92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5D58BE4D" w14:textId="108CFF06" w:rsidR="00695A82" w:rsidRPr="00063353" w:rsidRDefault="00695A82" w:rsidP="00695A82">
            <w:pPr>
              <w:spacing w:after="0" w:line="240" w:lineRule="auto"/>
              <w:jc w:val="right"/>
              <w:rPr>
                <w:rFonts w:eastAsia="Times New Roman" w:cs="Calibri"/>
                <w:lang w:val="en-US"/>
              </w:rPr>
            </w:pPr>
            <w:r>
              <w:rPr>
                <w:rFonts w:cs="Calibri"/>
              </w:rPr>
              <w:t>43.00</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0898802" w14:textId="0C20493F"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3CCCF43C" w14:textId="77777777" w:rsidTr="00BE48E0">
        <w:trPr>
          <w:trHeight w:val="270"/>
        </w:trPr>
        <w:tc>
          <w:tcPr>
            <w:tcW w:w="0" w:type="auto"/>
            <w:tcBorders>
              <w:top w:val="single" w:sz="6" w:space="0" w:color="CCCCCC"/>
              <w:left w:val="single" w:sz="12" w:space="0" w:color="000000"/>
              <w:bottom w:val="single" w:sz="6" w:space="0" w:color="000000"/>
              <w:right w:val="single" w:sz="12" w:space="0" w:color="000000"/>
            </w:tcBorders>
            <w:tcMar>
              <w:top w:w="0" w:type="dxa"/>
              <w:left w:w="45" w:type="dxa"/>
              <w:bottom w:w="0" w:type="dxa"/>
              <w:right w:w="45" w:type="dxa"/>
            </w:tcMar>
            <w:vAlign w:val="bottom"/>
            <w:hideMark/>
          </w:tcPr>
          <w:p w14:paraId="7FDFE31F"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SĂLCII</w:t>
            </w:r>
          </w:p>
        </w:tc>
        <w:tc>
          <w:tcPr>
            <w:tcW w:w="0" w:type="auto"/>
            <w:tcBorders>
              <w:top w:val="nil"/>
              <w:left w:val="single" w:sz="8" w:space="0" w:color="auto"/>
              <w:bottom w:val="single" w:sz="4" w:space="0" w:color="auto"/>
              <w:right w:val="single" w:sz="4" w:space="0" w:color="auto"/>
            </w:tcBorders>
            <w:shd w:val="clear" w:color="auto" w:fill="auto"/>
            <w:tcMar>
              <w:top w:w="0" w:type="dxa"/>
              <w:left w:w="45" w:type="dxa"/>
              <w:bottom w:w="0" w:type="dxa"/>
              <w:right w:w="45" w:type="dxa"/>
            </w:tcMar>
            <w:vAlign w:val="bottom"/>
          </w:tcPr>
          <w:p w14:paraId="4B190E61" w14:textId="4DA6B4FA" w:rsidR="00695A82" w:rsidRPr="00063353" w:rsidRDefault="00695A82" w:rsidP="00695A82">
            <w:pPr>
              <w:spacing w:after="0" w:line="240" w:lineRule="auto"/>
              <w:jc w:val="right"/>
              <w:rPr>
                <w:rFonts w:eastAsia="Times New Roman" w:cs="Calibri"/>
                <w:lang w:val="en-US"/>
              </w:rPr>
            </w:pPr>
            <w:r>
              <w:rPr>
                <w:rFonts w:cs="Calibri"/>
              </w:rPr>
              <w:t>117.22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B496B4B" w14:textId="0F79B26A" w:rsidR="00695A82" w:rsidRPr="00063353" w:rsidRDefault="00695A82" w:rsidP="00695A82">
            <w:pPr>
              <w:spacing w:after="0" w:line="240" w:lineRule="auto"/>
              <w:jc w:val="right"/>
              <w:rPr>
                <w:rFonts w:eastAsia="Times New Roman" w:cs="Calibri"/>
                <w:lang w:val="en-US"/>
              </w:rPr>
            </w:pPr>
            <w:r>
              <w:rPr>
                <w:rFonts w:cs="Calibri"/>
              </w:rPr>
              <w:t>105.79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AA5DDBB" w14:textId="4ABE4CF2" w:rsidR="00695A82" w:rsidRPr="00063353" w:rsidRDefault="00695A82" w:rsidP="00695A82">
            <w:pPr>
              <w:spacing w:after="0" w:line="240" w:lineRule="auto"/>
              <w:jc w:val="right"/>
              <w:rPr>
                <w:rFonts w:eastAsia="Times New Roman" w:cs="Calibri"/>
                <w:lang w:val="en-US"/>
              </w:rPr>
            </w:pPr>
            <w:r>
              <w:rPr>
                <w:rFonts w:cs="Calibri"/>
              </w:rPr>
              <w:t>80.80</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783845B1" w14:textId="019AC1D9" w:rsidR="00695A82" w:rsidRPr="00063353" w:rsidRDefault="00695A82" w:rsidP="00695A82">
            <w:pPr>
              <w:spacing w:after="0" w:line="240" w:lineRule="auto"/>
              <w:jc w:val="right"/>
              <w:rPr>
                <w:rFonts w:eastAsia="Times New Roman" w:cs="Calibri"/>
                <w:lang w:val="en-US"/>
              </w:rPr>
            </w:pPr>
            <w:r>
              <w:rPr>
                <w:rFonts w:cs="Calibri"/>
              </w:rPr>
              <w:t>37.15</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21D693AF" w14:textId="290B64D2" w:rsidR="00695A82" w:rsidRPr="00063353" w:rsidRDefault="00695A82" w:rsidP="00695A82">
            <w:pPr>
              <w:spacing w:after="0" w:line="240" w:lineRule="auto"/>
              <w:jc w:val="right"/>
              <w:rPr>
                <w:rFonts w:eastAsia="Times New Roman" w:cs="Calibri"/>
                <w:lang w:val="en-US"/>
              </w:rPr>
            </w:pPr>
            <w:r>
              <w:rPr>
                <w:rFonts w:cs="Calibri"/>
              </w:rPr>
              <w:t>21.02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3FEC6822" w14:textId="35278E9A"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B63A5BC" w14:textId="499685C5" w:rsidR="00695A82" w:rsidRPr="00063353" w:rsidRDefault="00695A82" w:rsidP="00695A82">
            <w:pPr>
              <w:spacing w:after="0" w:line="240" w:lineRule="auto"/>
              <w:jc w:val="right"/>
              <w:rPr>
                <w:rFonts w:eastAsia="Times New Roman" w:cs="Calibri"/>
                <w:lang w:val="en-US"/>
              </w:rPr>
            </w:pPr>
            <w:r>
              <w:rPr>
                <w:rFonts w:cs="Calibri"/>
              </w:rPr>
              <w:t>105.49</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68D9FEC7" w14:textId="2E96B444" w:rsidR="00695A82" w:rsidRPr="00063353" w:rsidRDefault="00695A82" w:rsidP="00695A82">
            <w:pPr>
              <w:spacing w:after="0" w:line="240" w:lineRule="auto"/>
              <w:jc w:val="right"/>
              <w:rPr>
                <w:rFonts w:eastAsia="Times New Roman" w:cs="Calibri"/>
                <w:lang w:val="en-US"/>
              </w:rPr>
            </w:pPr>
            <w:r>
              <w:rPr>
                <w:rFonts w:cs="Calibri"/>
              </w:rPr>
              <w:t>95.21</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0E0FFE46" w14:textId="668E60D4" w:rsidR="00695A82" w:rsidRPr="00063353" w:rsidRDefault="00695A82" w:rsidP="00695A82">
            <w:pPr>
              <w:spacing w:after="0" w:line="240" w:lineRule="auto"/>
              <w:jc w:val="right"/>
              <w:rPr>
                <w:rFonts w:eastAsia="Times New Roman" w:cs="Calibri"/>
                <w:lang w:val="en-US"/>
              </w:rPr>
            </w:pPr>
            <w:r>
              <w:rPr>
                <w:rFonts w:cs="Calibri"/>
              </w:rPr>
              <w:t>72.72</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169A7F13" w14:textId="7F2593D5" w:rsidR="00695A82" w:rsidRPr="00063353" w:rsidRDefault="00695A82" w:rsidP="00695A82">
            <w:pPr>
              <w:spacing w:after="0" w:line="240" w:lineRule="auto"/>
              <w:jc w:val="right"/>
              <w:rPr>
                <w:rFonts w:eastAsia="Times New Roman" w:cs="Calibri"/>
                <w:lang w:val="en-US"/>
              </w:rPr>
            </w:pPr>
            <w:r>
              <w:rPr>
                <w:rFonts w:cs="Calibri"/>
              </w:rPr>
              <w:t>33.44</w:t>
            </w:r>
          </w:p>
        </w:tc>
        <w:tc>
          <w:tcPr>
            <w:tcW w:w="0" w:type="auto"/>
            <w:tcBorders>
              <w:top w:val="nil"/>
              <w:left w:val="nil"/>
              <w:bottom w:val="single" w:sz="4" w:space="0" w:color="auto"/>
              <w:right w:val="single" w:sz="4" w:space="0" w:color="auto"/>
            </w:tcBorders>
            <w:shd w:val="clear" w:color="auto" w:fill="auto"/>
            <w:tcMar>
              <w:top w:w="0" w:type="dxa"/>
              <w:left w:w="45" w:type="dxa"/>
              <w:bottom w:w="0" w:type="dxa"/>
              <w:right w:w="45" w:type="dxa"/>
            </w:tcMar>
            <w:vAlign w:val="bottom"/>
          </w:tcPr>
          <w:p w14:paraId="4009C5DB" w14:textId="5FA54505" w:rsidR="00695A82" w:rsidRPr="00063353" w:rsidRDefault="00695A82" w:rsidP="00695A82">
            <w:pPr>
              <w:spacing w:after="0" w:line="240" w:lineRule="auto"/>
              <w:jc w:val="right"/>
              <w:rPr>
                <w:rFonts w:eastAsia="Times New Roman" w:cs="Calibri"/>
                <w:lang w:val="en-US"/>
              </w:rPr>
            </w:pPr>
            <w:r>
              <w:rPr>
                <w:rFonts w:cs="Calibri"/>
              </w:rPr>
              <w:t>18.92</w:t>
            </w:r>
          </w:p>
        </w:tc>
        <w:tc>
          <w:tcPr>
            <w:tcW w:w="0" w:type="auto"/>
            <w:tcBorders>
              <w:top w:val="nil"/>
              <w:left w:val="nil"/>
              <w:bottom w:val="single" w:sz="4" w:space="0" w:color="auto"/>
              <w:right w:val="single" w:sz="8" w:space="0" w:color="auto"/>
            </w:tcBorders>
            <w:shd w:val="clear" w:color="auto" w:fill="auto"/>
            <w:tcMar>
              <w:top w:w="0" w:type="dxa"/>
              <w:left w:w="45" w:type="dxa"/>
              <w:bottom w:w="0" w:type="dxa"/>
              <w:right w:w="45" w:type="dxa"/>
            </w:tcMar>
            <w:vAlign w:val="bottom"/>
          </w:tcPr>
          <w:p w14:paraId="51F8471D" w14:textId="6255A75B"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4169403B" w14:textId="77777777" w:rsidTr="00BE48E0">
        <w:trPr>
          <w:trHeight w:val="270"/>
        </w:trPr>
        <w:tc>
          <w:tcPr>
            <w:tcW w:w="0" w:type="auto"/>
            <w:tcBorders>
              <w:top w:val="single" w:sz="6" w:space="0" w:color="CCCCCC"/>
              <w:left w:val="single" w:sz="12" w:space="0" w:color="000000"/>
              <w:bottom w:val="single" w:sz="4" w:space="0" w:color="auto"/>
              <w:right w:val="single" w:sz="12" w:space="0" w:color="000000"/>
            </w:tcBorders>
            <w:tcMar>
              <w:top w:w="0" w:type="dxa"/>
              <w:left w:w="45" w:type="dxa"/>
              <w:bottom w:w="0" w:type="dxa"/>
              <w:right w:w="45" w:type="dxa"/>
            </w:tcMar>
            <w:vAlign w:val="bottom"/>
            <w:hideMark/>
          </w:tcPr>
          <w:p w14:paraId="1DC26D54" w14:textId="77777777" w:rsidR="00695A82" w:rsidRPr="00063353" w:rsidRDefault="00695A82" w:rsidP="00695A82">
            <w:pPr>
              <w:spacing w:after="0" w:line="240" w:lineRule="auto"/>
              <w:rPr>
                <w:rFonts w:eastAsia="Times New Roman" w:cs="Calibri"/>
                <w:lang w:val="en-US"/>
              </w:rPr>
            </w:pPr>
            <w:r w:rsidRPr="00063353">
              <w:rPr>
                <w:rFonts w:eastAsia="Times New Roman" w:cs="Calibri"/>
                <w:lang w:val="en-US"/>
              </w:rPr>
              <w:t>ALTE DM</w:t>
            </w:r>
          </w:p>
        </w:tc>
        <w:tc>
          <w:tcPr>
            <w:tcW w:w="0" w:type="auto"/>
            <w:tcBorders>
              <w:top w:val="nil"/>
              <w:left w:val="single" w:sz="8" w:space="0" w:color="auto"/>
              <w:bottom w:val="single" w:sz="8" w:space="0" w:color="auto"/>
              <w:right w:val="single" w:sz="4" w:space="0" w:color="auto"/>
            </w:tcBorders>
            <w:shd w:val="clear" w:color="auto" w:fill="auto"/>
            <w:tcMar>
              <w:top w:w="0" w:type="dxa"/>
              <w:left w:w="45" w:type="dxa"/>
              <w:bottom w:w="0" w:type="dxa"/>
              <w:right w:w="45" w:type="dxa"/>
            </w:tcMar>
            <w:vAlign w:val="bottom"/>
          </w:tcPr>
          <w:p w14:paraId="46E8E696" w14:textId="0B024666" w:rsidR="00695A82" w:rsidRPr="00063353" w:rsidRDefault="00695A82" w:rsidP="00695A82">
            <w:pPr>
              <w:spacing w:after="0" w:line="240" w:lineRule="auto"/>
              <w:jc w:val="right"/>
              <w:rPr>
                <w:rFonts w:eastAsia="Times New Roman" w:cs="Calibri"/>
                <w:lang w:val="en-US"/>
              </w:rPr>
            </w:pPr>
            <w:r>
              <w:rPr>
                <w:rFonts w:cs="Calibri"/>
              </w:rPr>
              <w:t>117.22</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6FE2F5BC" w14:textId="71535F97" w:rsidR="00695A82" w:rsidRPr="00063353" w:rsidRDefault="00695A82" w:rsidP="00695A82">
            <w:pPr>
              <w:spacing w:after="0" w:line="240" w:lineRule="auto"/>
              <w:jc w:val="right"/>
              <w:rPr>
                <w:rFonts w:eastAsia="Times New Roman" w:cs="Calibri"/>
                <w:lang w:val="en-US"/>
              </w:rPr>
            </w:pPr>
            <w:r>
              <w:rPr>
                <w:rFonts w:cs="Calibri"/>
              </w:rPr>
              <w:t>105.79</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70FA270D" w14:textId="268707F6" w:rsidR="00695A82" w:rsidRPr="00063353" w:rsidRDefault="00695A82" w:rsidP="00695A82">
            <w:pPr>
              <w:spacing w:after="0" w:line="240" w:lineRule="auto"/>
              <w:jc w:val="right"/>
              <w:rPr>
                <w:rFonts w:eastAsia="Times New Roman" w:cs="Calibri"/>
                <w:lang w:val="en-US"/>
              </w:rPr>
            </w:pPr>
            <w:r>
              <w:rPr>
                <w:rFonts w:cs="Calibri"/>
              </w:rPr>
              <w:t>69.48</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47B9245E" w14:textId="2549359F" w:rsidR="00695A82" w:rsidRPr="00063353" w:rsidRDefault="00695A82" w:rsidP="00695A82">
            <w:pPr>
              <w:spacing w:after="0" w:line="240" w:lineRule="auto"/>
              <w:jc w:val="right"/>
              <w:rPr>
                <w:rFonts w:eastAsia="Times New Roman" w:cs="Calibri"/>
                <w:lang w:val="en-US"/>
              </w:rPr>
            </w:pPr>
            <w:r>
              <w:rPr>
                <w:rFonts w:cs="Calibri"/>
              </w:rPr>
              <w:t>35.21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24B513B9" w14:textId="049AD2A8" w:rsidR="00695A82" w:rsidRPr="00063353" w:rsidRDefault="00695A82" w:rsidP="00695A82">
            <w:pPr>
              <w:spacing w:after="0" w:line="240" w:lineRule="auto"/>
              <w:jc w:val="right"/>
              <w:rPr>
                <w:rFonts w:eastAsia="Times New Roman" w:cs="Calibri"/>
                <w:lang w:val="en-US"/>
              </w:rPr>
            </w:pPr>
            <w:r>
              <w:rPr>
                <w:rFonts w:cs="Calibri"/>
              </w:rPr>
              <w:t>17.13</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51C2776C" w14:textId="42902BDB" w:rsidR="00695A82" w:rsidRPr="00063353" w:rsidRDefault="00695A82" w:rsidP="00695A82">
            <w:pPr>
              <w:spacing w:after="0" w:line="240" w:lineRule="auto"/>
              <w:jc w:val="right"/>
              <w:rPr>
                <w:rFonts w:eastAsia="Times New Roman" w:cs="Calibri"/>
                <w:lang w:val="en-US"/>
              </w:rPr>
            </w:pPr>
            <w:r>
              <w:rPr>
                <w:rFonts w:cs="Calibri"/>
              </w:rPr>
              <w:t>2.66</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2C6C548F" w14:textId="2FEF4C92" w:rsidR="00695A82" w:rsidRPr="00063353" w:rsidRDefault="00695A82" w:rsidP="00695A82">
            <w:pPr>
              <w:spacing w:after="0" w:line="240" w:lineRule="auto"/>
              <w:jc w:val="right"/>
              <w:rPr>
                <w:rFonts w:eastAsia="Times New Roman" w:cs="Calibri"/>
                <w:lang w:val="en-US"/>
              </w:rPr>
            </w:pPr>
            <w:r>
              <w:rPr>
                <w:rFonts w:cs="Calibri"/>
              </w:rPr>
              <w:t>105.49</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52F4C21F" w14:textId="0A5958FB" w:rsidR="00695A82" w:rsidRPr="00063353" w:rsidRDefault="00695A82" w:rsidP="00695A82">
            <w:pPr>
              <w:spacing w:after="0" w:line="240" w:lineRule="auto"/>
              <w:jc w:val="right"/>
              <w:rPr>
                <w:rFonts w:eastAsia="Times New Roman" w:cs="Calibri"/>
                <w:lang w:val="en-US"/>
              </w:rPr>
            </w:pPr>
            <w:r>
              <w:rPr>
                <w:rFonts w:cs="Calibri"/>
              </w:rPr>
              <w:t>95.21</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12C806BE" w14:textId="20B743CB" w:rsidR="00695A82" w:rsidRPr="00063353" w:rsidRDefault="00695A82" w:rsidP="00695A82">
            <w:pPr>
              <w:spacing w:after="0" w:line="240" w:lineRule="auto"/>
              <w:jc w:val="right"/>
              <w:rPr>
                <w:rFonts w:eastAsia="Times New Roman" w:cs="Calibri"/>
                <w:lang w:val="en-US"/>
              </w:rPr>
            </w:pPr>
            <w:r>
              <w:rPr>
                <w:rFonts w:cs="Calibri"/>
              </w:rPr>
              <w:t>62.53</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1EB75495" w14:textId="31B07579" w:rsidR="00695A82" w:rsidRPr="00063353" w:rsidRDefault="00695A82" w:rsidP="00695A82">
            <w:pPr>
              <w:spacing w:after="0" w:line="240" w:lineRule="auto"/>
              <w:jc w:val="right"/>
              <w:rPr>
                <w:rFonts w:eastAsia="Times New Roman" w:cs="Calibri"/>
                <w:lang w:val="en-US"/>
              </w:rPr>
            </w:pPr>
            <w:r>
              <w:rPr>
                <w:rFonts w:cs="Calibri"/>
              </w:rPr>
              <w:t>31.69</w:t>
            </w:r>
          </w:p>
        </w:tc>
        <w:tc>
          <w:tcPr>
            <w:tcW w:w="0" w:type="auto"/>
            <w:tcBorders>
              <w:top w:val="nil"/>
              <w:left w:val="nil"/>
              <w:bottom w:val="single" w:sz="8" w:space="0" w:color="auto"/>
              <w:right w:val="single" w:sz="4" w:space="0" w:color="auto"/>
            </w:tcBorders>
            <w:shd w:val="clear" w:color="auto" w:fill="auto"/>
            <w:tcMar>
              <w:top w:w="0" w:type="dxa"/>
              <w:left w:w="45" w:type="dxa"/>
              <w:bottom w:w="0" w:type="dxa"/>
              <w:right w:w="45" w:type="dxa"/>
            </w:tcMar>
            <w:vAlign w:val="bottom"/>
          </w:tcPr>
          <w:p w14:paraId="7A349C63" w14:textId="59977BAC" w:rsidR="00695A82" w:rsidRPr="00063353" w:rsidRDefault="00695A82" w:rsidP="00695A82">
            <w:pPr>
              <w:spacing w:after="0" w:line="240" w:lineRule="auto"/>
              <w:jc w:val="right"/>
              <w:rPr>
                <w:rFonts w:eastAsia="Times New Roman" w:cs="Calibri"/>
                <w:lang w:val="en-US"/>
              </w:rPr>
            </w:pPr>
            <w:r>
              <w:rPr>
                <w:rFonts w:cs="Calibri"/>
              </w:rPr>
              <w:t>15.41</w:t>
            </w:r>
          </w:p>
        </w:tc>
        <w:tc>
          <w:tcPr>
            <w:tcW w:w="0" w:type="auto"/>
            <w:tcBorders>
              <w:top w:val="nil"/>
              <w:left w:val="nil"/>
              <w:bottom w:val="single" w:sz="8" w:space="0" w:color="auto"/>
              <w:right w:val="single" w:sz="8" w:space="0" w:color="auto"/>
            </w:tcBorders>
            <w:shd w:val="clear" w:color="auto" w:fill="auto"/>
            <w:tcMar>
              <w:top w:w="0" w:type="dxa"/>
              <w:left w:w="45" w:type="dxa"/>
              <w:bottom w:w="0" w:type="dxa"/>
              <w:right w:w="45" w:type="dxa"/>
            </w:tcMar>
            <w:vAlign w:val="bottom"/>
          </w:tcPr>
          <w:p w14:paraId="4F606E03" w14:textId="237051B9" w:rsidR="00695A82" w:rsidRPr="00063353" w:rsidRDefault="00695A82" w:rsidP="00695A82">
            <w:pPr>
              <w:spacing w:after="0" w:line="240" w:lineRule="auto"/>
              <w:jc w:val="right"/>
              <w:rPr>
                <w:rFonts w:eastAsia="Times New Roman" w:cs="Calibri"/>
                <w:lang w:val="en-US"/>
              </w:rPr>
            </w:pPr>
            <w:r>
              <w:rPr>
                <w:rFonts w:cs="Calibri"/>
              </w:rPr>
              <w:t>2.66</w:t>
            </w:r>
          </w:p>
        </w:tc>
      </w:tr>
      <w:tr w:rsidR="00695A82" w:rsidRPr="00063353" w14:paraId="613A6D0C" w14:textId="77777777" w:rsidTr="0074554A">
        <w:trPr>
          <w:trHeight w:val="270"/>
        </w:trPr>
        <w:tc>
          <w:tcPr>
            <w:tcW w:w="0" w:type="auto"/>
            <w:gridSpan w:val="4"/>
            <w:tcBorders>
              <w:top w:val="single" w:sz="4" w:space="0" w:color="auto"/>
            </w:tcBorders>
            <w:tcMar>
              <w:top w:w="0" w:type="dxa"/>
              <w:left w:w="45" w:type="dxa"/>
              <w:bottom w:w="0" w:type="dxa"/>
              <w:right w:w="45" w:type="dxa"/>
            </w:tcMar>
            <w:vAlign w:val="bottom"/>
            <w:hideMark/>
          </w:tcPr>
          <w:p w14:paraId="2AE52999" w14:textId="77777777" w:rsidR="00695A82" w:rsidRDefault="00695A82" w:rsidP="00695A82">
            <w:pPr>
              <w:spacing w:after="0" w:line="240" w:lineRule="auto"/>
              <w:rPr>
                <w:rFonts w:eastAsia="Times New Roman" w:cs="Calibri"/>
                <w:lang w:val="en-US"/>
              </w:rPr>
            </w:pPr>
            <w:r w:rsidRPr="00063353">
              <w:rPr>
                <w:rFonts w:eastAsia="Times New Roman" w:cs="Calibri"/>
                <w:lang w:val="en-US"/>
              </w:rPr>
              <w:t>* prețurile nu includ TVA</w:t>
            </w:r>
          </w:p>
          <w:p w14:paraId="390841CB" w14:textId="77777777" w:rsidR="00A57613" w:rsidRDefault="00A57613" w:rsidP="00695A82">
            <w:pPr>
              <w:spacing w:after="0" w:line="240" w:lineRule="auto"/>
              <w:rPr>
                <w:rFonts w:eastAsia="Times New Roman" w:cs="Calibri"/>
                <w:lang w:val="en-US"/>
              </w:rPr>
            </w:pPr>
          </w:p>
          <w:p w14:paraId="43A160ED" w14:textId="77777777" w:rsidR="00A57613" w:rsidRDefault="00A57613" w:rsidP="00695A82">
            <w:pPr>
              <w:spacing w:after="0" w:line="240" w:lineRule="auto"/>
              <w:rPr>
                <w:rFonts w:eastAsia="Times New Roman" w:cs="Calibri"/>
                <w:lang w:val="en-US"/>
              </w:rPr>
            </w:pPr>
          </w:p>
          <w:p w14:paraId="06617AA8" w14:textId="77777777" w:rsidR="00A57613" w:rsidRDefault="00A57613" w:rsidP="00695A82">
            <w:pPr>
              <w:spacing w:after="0" w:line="240" w:lineRule="auto"/>
              <w:rPr>
                <w:rFonts w:eastAsia="Times New Roman" w:cs="Calibri"/>
                <w:lang w:val="en-US"/>
              </w:rPr>
            </w:pPr>
          </w:p>
          <w:p w14:paraId="186CA381" w14:textId="77777777" w:rsidR="00A57613" w:rsidRDefault="00A57613" w:rsidP="00695A82">
            <w:pPr>
              <w:spacing w:after="0" w:line="240" w:lineRule="auto"/>
              <w:rPr>
                <w:rFonts w:eastAsia="Times New Roman" w:cs="Calibri"/>
                <w:lang w:val="en-US"/>
              </w:rPr>
            </w:pPr>
          </w:p>
          <w:p w14:paraId="7DD1FAC9" w14:textId="64AB3DBF" w:rsidR="00A57613" w:rsidRPr="00063353" w:rsidRDefault="00A57613" w:rsidP="00695A82">
            <w:pPr>
              <w:spacing w:after="0" w:line="240" w:lineRule="auto"/>
              <w:rPr>
                <w:rFonts w:eastAsia="Times New Roman" w:cs="Calibri"/>
                <w:lang w:val="en-US"/>
              </w:rPr>
            </w:pPr>
          </w:p>
        </w:tc>
        <w:tc>
          <w:tcPr>
            <w:tcW w:w="0" w:type="auto"/>
            <w:tcBorders>
              <w:top w:val="single" w:sz="4" w:space="0" w:color="auto"/>
            </w:tcBorders>
            <w:tcMar>
              <w:top w:w="0" w:type="dxa"/>
              <w:left w:w="45" w:type="dxa"/>
              <w:bottom w:w="0" w:type="dxa"/>
              <w:right w:w="45" w:type="dxa"/>
            </w:tcMar>
            <w:vAlign w:val="bottom"/>
            <w:hideMark/>
          </w:tcPr>
          <w:p w14:paraId="7B8EEBAD" w14:textId="77777777" w:rsidR="00695A82" w:rsidRPr="00063353" w:rsidRDefault="00695A82" w:rsidP="00695A82">
            <w:pPr>
              <w:spacing w:after="0" w:line="240" w:lineRule="auto"/>
              <w:rPr>
                <w:rFonts w:eastAsia="Times New Roman" w:cs="Calibri"/>
                <w:lang w:val="en-US"/>
              </w:rPr>
            </w:pPr>
          </w:p>
        </w:tc>
        <w:tc>
          <w:tcPr>
            <w:tcW w:w="0" w:type="auto"/>
            <w:tcBorders>
              <w:top w:val="single" w:sz="4" w:space="0" w:color="auto"/>
            </w:tcBorders>
            <w:tcMar>
              <w:top w:w="0" w:type="dxa"/>
              <w:left w:w="45" w:type="dxa"/>
              <w:bottom w:w="0" w:type="dxa"/>
              <w:right w:w="45" w:type="dxa"/>
            </w:tcMar>
            <w:vAlign w:val="bottom"/>
            <w:hideMark/>
          </w:tcPr>
          <w:p w14:paraId="34F43306"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0FE3D628" w14:textId="77777777" w:rsidR="00695A82" w:rsidRDefault="00695A82" w:rsidP="00695A82">
            <w:pPr>
              <w:spacing w:after="0" w:line="240" w:lineRule="auto"/>
              <w:rPr>
                <w:rFonts w:ascii="Times New Roman" w:eastAsia="Times New Roman" w:hAnsi="Times New Roman"/>
                <w:sz w:val="20"/>
                <w:szCs w:val="20"/>
                <w:lang w:val="en-US"/>
              </w:rPr>
            </w:pPr>
          </w:p>
          <w:p w14:paraId="329B685E" w14:textId="77777777" w:rsidR="002C11EB" w:rsidRDefault="002C11EB" w:rsidP="00695A82">
            <w:pPr>
              <w:spacing w:after="0" w:line="240" w:lineRule="auto"/>
              <w:rPr>
                <w:rFonts w:ascii="Times New Roman" w:eastAsia="Times New Roman" w:hAnsi="Times New Roman"/>
                <w:sz w:val="20"/>
                <w:szCs w:val="20"/>
                <w:lang w:val="en-US"/>
              </w:rPr>
            </w:pPr>
          </w:p>
          <w:p w14:paraId="0EFF9B98" w14:textId="77777777" w:rsidR="002C11EB" w:rsidRDefault="002C11EB" w:rsidP="00695A82">
            <w:pPr>
              <w:spacing w:after="0" w:line="240" w:lineRule="auto"/>
              <w:rPr>
                <w:rFonts w:ascii="Times New Roman" w:eastAsia="Times New Roman" w:hAnsi="Times New Roman"/>
                <w:sz w:val="20"/>
                <w:szCs w:val="20"/>
                <w:lang w:val="en-US"/>
              </w:rPr>
            </w:pPr>
          </w:p>
          <w:p w14:paraId="7F00C798" w14:textId="77777777" w:rsidR="002C11EB" w:rsidRDefault="002C11EB" w:rsidP="00695A82">
            <w:pPr>
              <w:spacing w:after="0" w:line="240" w:lineRule="auto"/>
              <w:rPr>
                <w:rFonts w:ascii="Times New Roman" w:eastAsia="Times New Roman" w:hAnsi="Times New Roman"/>
                <w:sz w:val="20"/>
                <w:szCs w:val="20"/>
                <w:lang w:val="en-US"/>
              </w:rPr>
            </w:pPr>
          </w:p>
          <w:p w14:paraId="5BF606F5" w14:textId="77777777" w:rsidR="002C11EB" w:rsidRDefault="002C11EB" w:rsidP="00695A82">
            <w:pPr>
              <w:spacing w:after="0" w:line="240" w:lineRule="auto"/>
              <w:rPr>
                <w:rFonts w:ascii="Times New Roman" w:eastAsia="Times New Roman" w:hAnsi="Times New Roman"/>
                <w:sz w:val="20"/>
                <w:szCs w:val="20"/>
                <w:lang w:val="en-US"/>
              </w:rPr>
            </w:pPr>
          </w:p>
          <w:p w14:paraId="0875BED9" w14:textId="77777777" w:rsidR="002C11EB" w:rsidRDefault="002C11EB" w:rsidP="00695A82">
            <w:pPr>
              <w:spacing w:after="0" w:line="240" w:lineRule="auto"/>
              <w:rPr>
                <w:rFonts w:ascii="Times New Roman" w:eastAsia="Times New Roman" w:hAnsi="Times New Roman"/>
                <w:sz w:val="20"/>
                <w:szCs w:val="20"/>
                <w:lang w:val="en-US"/>
              </w:rPr>
            </w:pPr>
          </w:p>
          <w:p w14:paraId="28273624" w14:textId="77777777" w:rsidR="002C11EB" w:rsidRDefault="002C11EB" w:rsidP="00695A82">
            <w:pPr>
              <w:spacing w:after="0" w:line="240" w:lineRule="auto"/>
              <w:rPr>
                <w:rFonts w:ascii="Times New Roman" w:eastAsia="Times New Roman" w:hAnsi="Times New Roman"/>
                <w:sz w:val="20"/>
                <w:szCs w:val="20"/>
                <w:lang w:val="en-US"/>
              </w:rPr>
            </w:pPr>
          </w:p>
          <w:p w14:paraId="17564BAB" w14:textId="77777777" w:rsidR="002C11EB" w:rsidRPr="00063353" w:rsidRDefault="002C11EB" w:rsidP="00695A82">
            <w:pPr>
              <w:spacing w:after="0" w:line="240" w:lineRule="auto"/>
              <w:rPr>
                <w:rFonts w:ascii="Times New Roman" w:eastAsia="Times New Roman" w:hAnsi="Times New Roman"/>
                <w:sz w:val="20"/>
                <w:szCs w:val="20"/>
                <w:lang w:val="en-US"/>
              </w:rPr>
            </w:pPr>
            <w:bookmarkStart w:id="0" w:name="_GoBack"/>
            <w:bookmarkEnd w:id="0"/>
          </w:p>
        </w:tc>
        <w:tc>
          <w:tcPr>
            <w:tcW w:w="0" w:type="auto"/>
            <w:tcBorders>
              <w:top w:val="single" w:sz="4" w:space="0" w:color="auto"/>
            </w:tcBorders>
            <w:tcMar>
              <w:top w:w="0" w:type="dxa"/>
              <w:left w:w="45" w:type="dxa"/>
              <w:bottom w:w="0" w:type="dxa"/>
              <w:right w:w="45" w:type="dxa"/>
            </w:tcMar>
            <w:vAlign w:val="bottom"/>
            <w:hideMark/>
          </w:tcPr>
          <w:p w14:paraId="64A19478"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25C9A606"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43F2F345"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5A6B75A8"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678D94D5" w14:textId="77777777" w:rsidR="00695A82" w:rsidRPr="00063353" w:rsidRDefault="00695A82" w:rsidP="00695A82">
            <w:pPr>
              <w:spacing w:after="0" w:line="240" w:lineRule="auto"/>
              <w:rPr>
                <w:rFonts w:ascii="Times New Roman" w:eastAsia="Times New Roman" w:hAnsi="Times New Roman"/>
                <w:sz w:val="20"/>
                <w:szCs w:val="20"/>
                <w:lang w:val="en-US"/>
              </w:rPr>
            </w:pPr>
          </w:p>
        </w:tc>
        <w:tc>
          <w:tcPr>
            <w:tcW w:w="0" w:type="auto"/>
            <w:tcBorders>
              <w:top w:val="single" w:sz="4" w:space="0" w:color="auto"/>
            </w:tcBorders>
            <w:tcMar>
              <w:top w:w="0" w:type="dxa"/>
              <w:left w:w="45" w:type="dxa"/>
              <w:bottom w:w="0" w:type="dxa"/>
              <w:right w:w="45" w:type="dxa"/>
            </w:tcMar>
            <w:vAlign w:val="bottom"/>
            <w:hideMark/>
          </w:tcPr>
          <w:p w14:paraId="3D939150" w14:textId="77777777" w:rsidR="00695A82" w:rsidRPr="00063353" w:rsidRDefault="00695A82" w:rsidP="00695A82">
            <w:pPr>
              <w:spacing w:after="0" w:line="240" w:lineRule="auto"/>
              <w:rPr>
                <w:rFonts w:ascii="Times New Roman" w:eastAsia="Times New Roman" w:hAnsi="Times New Roman"/>
                <w:sz w:val="20"/>
                <w:szCs w:val="20"/>
                <w:lang w:val="en-US"/>
              </w:rPr>
            </w:pPr>
          </w:p>
        </w:tc>
      </w:tr>
    </w:tbl>
    <w:p w14:paraId="5B4DB8E8" w14:textId="4FBB8EFF" w:rsidR="004338F3" w:rsidRDefault="004338F3" w:rsidP="004338F3">
      <w:pPr>
        <w:tabs>
          <w:tab w:val="left" w:pos="1650"/>
        </w:tabs>
        <w:spacing w:after="0" w:line="240" w:lineRule="auto"/>
        <w:contextualSpacing/>
        <w:jc w:val="both"/>
        <w:rPr>
          <w:rFonts w:ascii="Times New Roman" w:hAnsi="Times New Roman"/>
          <w:sz w:val="28"/>
          <w:szCs w:val="28"/>
        </w:rPr>
      </w:pPr>
    </w:p>
    <w:p w14:paraId="25D4F8B6" w14:textId="77777777" w:rsidR="004338F3" w:rsidRPr="004338F3" w:rsidRDefault="004338F3" w:rsidP="004338F3">
      <w:pPr>
        <w:jc w:val="center"/>
        <w:rPr>
          <w:rFonts w:ascii="Times New Roman" w:hAnsi="Times New Roman"/>
          <w:sz w:val="24"/>
          <w:szCs w:val="24"/>
        </w:rPr>
      </w:pPr>
      <w:r w:rsidRPr="004338F3">
        <w:rPr>
          <w:rFonts w:ascii="Times New Roman" w:hAnsi="Times New Roman"/>
          <w:sz w:val="24"/>
          <w:szCs w:val="24"/>
        </w:rPr>
        <w:lastRenderedPageBreak/>
        <w:t>ANEXA 2</w:t>
      </w:r>
    </w:p>
    <w:p w14:paraId="76562E83" w14:textId="150ADB86" w:rsidR="004338F3" w:rsidRPr="004338F3" w:rsidRDefault="004338F3" w:rsidP="004338F3">
      <w:pPr>
        <w:jc w:val="center"/>
        <w:rPr>
          <w:rFonts w:ascii="Times New Roman" w:hAnsi="Times New Roman"/>
          <w:sz w:val="24"/>
          <w:szCs w:val="24"/>
        </w:rPr>
      </w:pPr>
      <w:r>
        <w:rPr>
          <w:rFonts w:ascii="Times New Roman" w:hAnsi="Times New Roman"/>
          <w:sz w:val="24"/>
          <w:szCs w:val="24"/>
        </w:rPr>
        <w:t xml:space="preserve">Anexa 2.     </w:t>
      </w:r>
      <w:r w:rsidRPr="004338F3">
        <w:rPr>
          <w:rFonts w:ascii="Times New Roman" w:hAnsi="Times New Roman"/>
          <w:sz w:val="24"/>
          <w:szCs w:val="24"/>
        </w:rPr>
        <w:t>Lista preturilor de valorificare directa catre populatie a lemnului fasonat la drum auto pe specii si sortimente</w:t>
      </w:r>
    </w:p>
    <w:tbl>
      <w:tblPr>
        <w:tblW w:w="932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1861"/>
        <w:gridCol w:w="3402"/>
        <w:gridCol w:w="1701"/>
        <w:gridCol w:w="1417"/>
      </w:tblGrid>
      <w:tr w:rsidR="004338F3" w:rsidRPr="004338F3" w14:paraId="01CADB96" w14:textId="77777777" w:rsidTr="004338F3">
        <w:trPr>
          <w:trHeight w:val="285"/>
        </w:trPr>
        <w:tc>
          <w:tcPr>
            <w:tcW w:w="946" w:type="dxa"/>
            <w:vMerge w:val="restart"/>
            <w:tcBorders>
              <w:top w:val="single" w:sz="4" w:space="0" w:color="000000"/>
              <w:left w:val="single" w:sz="4" w:space="0" w:color="000000"/>
              <w:bottom w:val="single" w:sz="4" w:space="0" w:color="000000"/>
              <w:right w:val="single" w:sz="4" w:space="0" w:color="000000"/>
            </w:tcBorders>
          </w:tcPr>
          <w:p w14:paraId="634353F8" w14:textId="77777777" w:rsidR="004338F3" w:rsidRPr="004338F3" w:rsidRDefault="004338F3" w:rsidP="004338F3">
            <w:pPr>
              <w:tabs>
                <w:tab w:val="left" w:pos="1134"/>
              </w:tabs>
              <w:spacing w:line="240" w:lineRule="auto"/>
              <w:contextualSpacing/>
              <w:jc w:val="center"/>
              <w:rPr>
                <w:rFonts w:ascii="Times New Roman" w:hAnsi="Times New Roman"/>
                <w:kern w:val="2"/>
                <w:sz w:val="24"/>
                <w:szCs w:val="24"/>
                <w14:ligatures w14:val="standardContextual"/>
              </w:rPr>
            </w:pPr>
          </w:p>
          <w:p w14:paraId="28F93F04" w14:textId="77777777" w:rsidR="004338F3" w:rsidRPr="004338F3" w:rsidRDefault="004338F3" w:rsidP="004338F3">
            <w:pPr>
              <w:tabs>
                <w:tab w:val="left" w:pos="1134"/>
              </w:tabs>
              <w:spacing w:line="240" w:lineRule="auto"/>
              <w:contextualSpacing/>
              <w:jc w:val="center"/>
              <w:rPr>
                <w:rFonts w:ascii="Times New Roman" w:hAnsi="Times New Roman"/>
                <w:kern w:val="2"/>
                <w:sz w:val="24"/>
                <w:szCs w:val="24"/>
                <w14:ligatures w14:val="standardContextual"/>
              </w:rPr>
            </w:pPr>
          </w:p>
        </w:tc>
        <w:tc>
          <w:tcPr>
            <w:tcW w:w="1861" w:type="dxa"/>
            <w:vMerge w:val="restart"/>
            <w:tcBorders>
              <w:top w:val="single" w:sz="4" w:space="0" w:color="000000"/>
              <w:left w:val="single" w:sz="4" w:space="0" w:color="000000"/>
              <w:bottom w:val="single" w:sz="4" w:space="0" w:color="000000"/>
              <w:right w:val="single" w:sz="4" w:space="0" w:color="000000"/>
            </w:tcBorders>
            <w:hideMark/>
          </w:tcPr>
          <w:p w14:paraId="7CF341D5" w14:textId="77777777" w:rsidR="004338F3" w:rsidRPr="004338F3" w:rsidRDefault="004338F3" w:rsidP="004338F3">
            <w:pPr>
              <w:tabs>
                <w:tab w:val="left" w:pos="1134"/>
              </w:tabs>
              <w:spacing w:line="240" w:lineRule="auto"/>
              <w:contextualSpacing/>
              <w:jc w:val="center"/>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Specia</w:t>
            </w:r>
          </w:p>
        </w:tc>
        <w:tc>
          <w:tcPr>
            <w:tcW w:w="3402" w:type="dxa"/>
            <w:vMerge w:val="restart"/>
            <w:tcBorders>
              <w:top w:val="single" w:sz="4" w:space="0" w:color="000000"/>
              <w:left w:val="single" w:sz="4" w:space="0" w:color="000000"/>
              <w:bottom w:val="single" w:sz="4" w:space="0" w:color="000000"/>
              <w:right w:val="single" w:sz="4" w:space="0" w:color="000000"/>
            </w:tcBorders>
            <w:hideMark/>
          </w:tcPr>
          <w:p w14:paraId="1B31903A" w14:textId="77777777" w:rsidR="004338F3" w:rsidRPr="004338F3" w:rsidRDefault="004338F3" w:rsidP="004338F3">
            <w:pPr>
              <w:tabs>
                <w:tab w:val="left" w:pos="1134"/>
              </w:tabs>
              <w:spacing w:line="240" w:lineRule="auto"/>
              <w:contextualSpacing/>
              <w:jc w:val="center"/>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Sortimentul</w:t>
            </w:r>
          </w:p>
        </w:tc>
        <w:tc>
          <w:tcPr>
            <w:tcW w:w="3118" w:type="dxa"/>
            <w:gridSpan w:val="2"/>
            <w:tcBorders>
              <w:top w:val="single" w:sz="4" w:space="0" w:color="000000"/>
              <w:left w:val="single" w:sz="4" w:space="0" w:color="000000"/>
              <w:bottom w:val="single" w:sz="4" w:space="0" w:color="auto"/>
              <w:right w:val="single" w:sz="4" w:space="0" w:color="000000"/>
            </w:tcBorders>
            <w:hideMark/>
          </w:tcPr>
          <w:p w14:paraId="5776C0AF" w14:textId="77777777" w:rsidR="004338F3" w:rsidRPr="004338F3" w:rsidRDefault="004338F3" w:rsidP="004338F3">
            <w:pPr>
              <w:tabs>
                <w:tab w:val="left" w:pos="1134"/>
              </w:tabs>
              <w:spacing w:line="240" w:lineRule="auto"/>
              <w:contextualSpacing/>
              <w:jc w:val="center"/>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Valoare</w:t>
            </w:r>
          </w:p>
        </w:tc>
      </w:tr>
      <w:tr w:rsidR="004338F3" w:rsidRPr="004338F3" w14:paraId="4ED6AC8D" w14:textId="77777777" w:rsidTr="004338F3">
        <w:trPr>
          <w:trHeight w:val="22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56AD15"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3AE32F"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2A69C6"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1701" w:type="dxa"/>
            <w:tcBorders>
              <w:top w:val="single" w:sz="4" w:space="0" w:color="auto"/>
              <w:left w:val="single" w:sz="4" w:space="0" w:color="000000"/>
              <w:bottom w:val="single" w:sz="4" w:space="0" w:color="000000"/>
              <w:right w:val="single" w:sz="4" w:space="0" w:color="000000"/>
            </w:tcBorders>
            <w:hideMark/>
          </w:tcPr>
          <w:p w14:paraId="1A28B9C2" w14:textId="77777777" w:rsidR="004338F3" w:rsidRPr="004338F3" w:rsidRDefault="004338F3" w:rsidP="004338F3">
            <w:pPr>
              <w:tabs>
                <w:tab w:val="left" w:pos="1134"/>
              </w:tabs>
              <w:jc w:val="center"/>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Lei/mc fără TVA</w:t>
            </w:r>
          </w:p>
        </w:tc>
        <w:tc>
          <w:tcPr>
            <w:tcW w:w="1417" w:type="dxa"/>
            <w:tcBorders>
              <w:top w:val="single" w:sz="4" w:space="0" w:color="auto"/>
              <w:left w:val="single" w:sz="4" w:space="0" w:color="000000"/>
              <w:bottom w:val="single" w:sz="4" w:space="0" w:color="000000"/>
              <w:right w:val="single" w:sz="4" w:space="0" w:color="000000"/>
            </w:tcBorders>
            <w:hideMark/>
          </w:tcPr>
          <w:p w14:paraId="276AFF73"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Lei/mc cu TVA</w:t>
            </w:r>
          </w:p>
        </w:tc>
      </w:tr>
      <w:tr w:rsidR="004338F3" w:rsidRPr="004338F3" w14:paraId="7CAA53BE"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1CA68BE5"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14:paraId="3C518E88"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Răsinoase</w:t>
            </w:r>
          </w:p>
          <w:p w14:paraId="1FD5D60B"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69812748"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1ACCD35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252.10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D496CF"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330</w:t>
            </w:r>
          </w:p>
        </w:tc>
      </w:tr>
      <w:tr w:rsidR="004338F3" w:rsidRPr="004338F3" w14:paraId="0177B9AF"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5BAA58"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2B16F"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6C7DC364"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2FBDCBE4"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190</w:t>
            </w:r>
            <w:r w:rsidRPr="004338F3">
              <w:rPr>
                <w:rFonts w:ascii="Times New Roman" w:hAnsi="Times New Roman"/>
                <w:kern w:val="2"/>
                <w:sz w:val="24"/>
                <w:szCs w:val="24"/>
                <w:lang w:val="en-GB"/>
                <w14:ligatures w14:val="standardContextual"/>
              </w:rPr>
              <w:t>.48</w:t>
            </w:r>
          </w:p>
        </w:tc>
        <w:tc>
          <w:tcPr>
            <w:tcW w:w="1417" w:type="dxa"/>
            <w:tcBorders>
              <w:top w:val="nil"/>
              <w:left w:val="single" w:sz="4" w:space="0" w:color="auto"/>
              <w:bottom w:val="single" w:sz="4" w:space="0" w:color="auto"/>
              <w:right w:val="single" w:sz="4" w:space="0" w:color="auto"/>
            </w:tcBorders>
            <w:vAlign w:val="bottom"/>
            <w:hideMark/>
          </w:tcPr>
          <w:p w14:paraId="1F43A759"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230</w:t>
            </w:r>
          </w:p>
        </w:tc>
      </w:tr>
      <w:tr w:rsidR="004338F3" w:rsidRPr="004338F3" w14:paraId="2FDA7965"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1B1276"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A0394B"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73C2E449"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16BCAFE5"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lang w:val="en-GB"/>
                <w14:ligatures w14:val="standardContextual"/>
              </w:rPr>
            </w:pPr>
            <w:r w:rsidRPr="004338F3">
              <w:rPr>
                <w:rFonts w:ascii="Times New Roman" w:hAnsi="Times New Roman"/>
                <w:kern w:val="2"/>
                <w:sz w:val="24"/>
                <w:szCs w:val="24"/>
                <w14:ligatures w14:val="standardContextual"/>
              </w:rPr>
              <w:t>95</w:t>
            </w:r>
            <w:r w:rsidRPr="004338F3">
              <w:rPr>
                <w:rFonts w:ascii="Times New Roman" w:hAnsi="Times New Roman"/>
                <w:kern w:val="2"/>
                <w:sz w:val="24"/>
                <w:szCs w:val="24"/>
                <w:lang w:val="en-GB"/>
                <w14:ligatures w14:val="standardContextual"/>
              </w:rPr>
              <w:t>.24</w:t>
            </w:r>
          </w:p>
        </w:tc>
        <w:tc>
          <w:tcPr>
            <w:tcW w:w="1417" w:type="dxa"/>
            <w:tcBorders>
              <w:top w:val="nil"/>
              <w:left w:val="single" w:sz="4" w:space="0" w:color="auto"/>
              <w:bottom w:val="single" w:sz="4" w:space="0" w:color="auto"/>
              <w:right w:val="single" w:sz="4" w:space="0" w:color="auto"/>
            </w:tcBorders>
            <w:vAlign w:val="bottom"/>
            <w:hideMark/>
          </w:tcPr>
          <w:p w14:paraId="5FB4A2E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120</w:t>
            </w:r>
          </w:p>
        </w:tc>
      </w:tr>
      <w:tr w:rsidR="004338F3" w:rsidRPr="004338F3" w14:paraId="28D6564E"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6B6FECBC"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hideMark/>
          </w:tcPr>
          <w:p w14:paraId="3FD9C85B"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Fag</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20E81FCE"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0418E60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4A3D32E5"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076098A8"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B9C361"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9404D"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42747834"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09343F81"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3474FED2"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1298B44B"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CD1AC2"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884105"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78332DA9"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5E6BAC3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63BADC0C"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4DE34581"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0749655C"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hideMark/>
          </w:tcPr>
          <w:p w14:paraId="25C2322C"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 xml:space="preserve">Stejar , gorun, </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260B7ADB"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2174F83B"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1F63ACA7"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0FD84187"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EE409B"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312C83"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5E856BE3"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3F88DC8D"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0081D515"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5D91C04F"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5682AD"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E019BF"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0348B664"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1789D380"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1D839FAF"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43B8F4CB"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3B8B7855"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hideMark/>
          </w:tcPr>
          <w:p w14:paraId="7094225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Cer</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7DF6CFD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0090D37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4F0D13AF"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5B782D91"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93FB58"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1E3284"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7A84B9BB"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50D63B9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45B8BEB0"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30138D26"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790664"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F707B1"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54EED137"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68DD027F"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01B5A1F9"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7B0CBF3E"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791AAD6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5</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hideMark/>
          </w:tcPr>
          <w:p w14:paraId="0F7BBEB6"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Salcăm</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195001B2"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2D5DB845"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7F730827"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02239694"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11B020"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9E862E"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048E624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655D609C"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4A50358F"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384246F0"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546743"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A315D"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391473DC"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60AD85CE"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7BF31A3B"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254AE683"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61A8489E"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6</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hideMark/>
          </w:tcPr>
          <w:p w14:paraId="0FF6B0A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Cireş</w:t>
            </w:r>
          </w:p>
        </w:tc>
        <w:tc>
          <w:tcPr>
            <w:tcW w:w="3402" w:type="dxa"/>
            <w:tcBorders>
              <w:top w:val="single" w:sz="4" w:space="0" w:color="000000"/>
              <w:left w:val="single" w:sz="4" w:space="0" w:color="000000"/>
              <w:bottom w:val="single" w:sz="4" w:space="0" w:color="auto"/>
              <w:right w:val="single" w:sz="4" w:space="0" w:color="000000"/>
            </w:tcBorders>
            <w:vAlign w:val="center"/>
            <w:hideMark/>
          </w:tcPr>
          <w:p w14:paraId="05E42661"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1CA108B2"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68D743A4"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0F7616DE"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79F3B3"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86F822"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3EEA35F3"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3A24800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25502A5E"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4014C20A"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7F766"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AD91A"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60277423"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649F5DAC"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50D96C1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71D97619"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7764D3FE"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7</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14:paraId="7225B9B9"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Paltin</w:t>
            </w:r>
          </w:p>
          <w:p w14:paraId="2C52D130"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002FF655"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4B09D0D4"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529D2677"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221FE829"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94993D"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C7923F"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344279F7"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754DD4F7"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45EFF893"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422F9C16"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1A2EAF"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7DB57C"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61A81B94"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0936EC30"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1B0FA4BD"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480009AE"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3783BF06"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8</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hideMark/>
          </w:tcPr>
          <w:p w14:paraId="54442A83"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Frasin</w:t>
            </w:r>
          </w:p>
        </w:tc>
        <w:tc>
          <w:tcPr>
            <w:tcW w:w="3402" w:type="dxa"/>
            <w:tcBorders>
              <w:top w:val="single" w:sz="4" w:space="0" w:color="auto"/>
              <w:left w:val="single" w:sz="4" w:space="0" w:color="000000"/>
              <w:bottom w:val="single" w:sz="4" w:space="0" w:color="auto"/>
              <w:right w:val="single" w:sz="4" w:space="0" w:color="000000"/>
            </w:tcBorders>
            <w:vAlign w:val="center"/>
            <w:hideMark/>
          </w:tcPr>
          <w:p w14:paraId="561FBB8E"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1A6B19DE"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19CC26FA"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47DD0B5F"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02F47"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2932F"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6BF52420"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3677C65A"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2C0145BC"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40ABE27D"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0A1FB2"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6E9D85"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279DD774"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6D5F325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781B0C1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57F6BDC7"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1D1CB34C"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9</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14:paraId="711734F0"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Tei</w:t>
            </w:r>
          </w:p>
          <w:p w14:paraId="2256BC39"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747F92DF"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5D326FBE"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184.87</w:t>
            </w:r>
          </w:p>
        </w:tc>
        <w:tc>
          <w:tcPr>
            <w:tcW w:w="1417" w:type="dxa"/>
            <w:tcBorders>
              <w:top w:val="nil"/>
              <w:left w:val="single" w:sz="4" w:space="0" w:color="auto"/>
              <w:bottom w:val="single" w:sz="4" w:space="0" w:color="auto"/>
              <w:right w:val="single" w:sz="4" w:space="0" w:color="auto"/>
            </w:tcBorders>
            <w:vAlign w:val="bottom"/>
            <w:hideMark/>
          </w:tcPr>
          <w:p w14:paraId="72F5BA3D"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240</w:t>
            </w:r>
          </w:p>
        </w:tc>
      </w:tr>
      <w:tr w:rsidR="004338F3" w:rsidRPr="004338F3" w14:paraId="3B3A3C82"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DB72CE"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D017D0"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1A2E4B46"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7D0A858E"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133.33</w:t>
            </w:r>
          </w:p>
        </w:tc>
        <w:tc>
          <w:tcPr>
            <w:tcW w:w="1417" w:type="dxa"/>
            <w:tcBorders>
              <w:top w:val="nil"/>
              <w:left w:val="single" w:sz="4" w:space="0" w:color="auto"/>
              <w:bottom w:val="single" w:sz="4" w:space="0" w:color="auto"/>
              <w:right w:val="single" w:sz="4" w:space="0" w:color="auto"/>
            </w:tcBorders>
            <w:vAlign w:val="bottom"/>
            <w:hideMark/>
          </w:tcPr>
          <w:p w14:paraId="17B2A395"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160</w:t>
            </w:r>
          </w:p>
        </w:tc>
      </w:tr>
      <w:tr w:rsidR="004338F3" w:rsidRPr="004338F3" w14:paraId="5BA31C85"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0159A"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B98EA3"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00A1C6F4"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595A39E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95.24</w:t>
            </w:r>
          </w:p>
        </w:tc>
        <w:tc>
          <w:tcPr>
            <w:tcW w:w="1417" w:type="dxa"/>
            <w:tcBorders>
              <w:top w:val="nil"/>
              <w:left w:val="single" w:sz="4" w:space="0" w:color="auto"/>
              <w:bottom w:val="single" w:sz="4" w:space="0" w:color="auto"/>
              <w:right w:val="single" w:sz="4" w:space="0" w:color="auto"/>
            </w:tcBorders>
            <w:vAlign w:val="bottom"/>
            <w:hideMark/>
          </w:tcPr>
          <w:p w14:paraId="756C6D1E"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120</w:t>
            </w:r>
          </w:p>
        </w:tc>
      </w:tr>
      <w:tr w:rsidR="004338F3" w:rsidRPr="004338F3" w14:paraId="2C878850"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1B8A07A4"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10</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14:paraId="1953D295"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Plop</w:t>
            </w:r>
          </w:p>
          <w:p w14:paraId="3FC253D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1D17B51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318B774B"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184.87</w:t>
            </w:r>
          </w:p>
        </w:tc>
        <w:tc>
          <w:tcPr>
            <w:tcW w:w="1417" w:type="dxa"/>
            <w:tcBorders>
              <w:top w:val="nil"/>
              <w:left w:val="single" w:sz="4" w:space="0" w:color="auto"/>
              <w:bottom w:val="single" w:sz="4" w:space="0" w:color="auto"/>
              <w:right w:val="single" w:sz="4" w:space="0" w:color="auto"/>
            </w:tcBorders>
            <w:vAlign w:val="bottom"/>
            <w:hideMark/>
          </w:tcPr>
          <w:p w14:paraId="4E6C51B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240</w:t>
            </w:r>
          </w:p>
        </w:tc>
      </w:tr>
      <w:tr w:rsidR="004338F3" w:rsidRPr="004338F3" w14:paraId="4FDC328A"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852CB1"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07505"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7865F7D0"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7AE0CCD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133.33</w:t>
            </w:r>
          </w:p>
        </w:tc>
        <w:tc>
          <w:tcPr>
            <w:tcW w:w="1417" w:type="dxa"/>
            <w:tcBorders>
              <w:top w:val="nil"/>
              <w:left w:val="single" w:sz="4" w:space="0" w:color="auto"/>
              <w:bottom w:val="single" w:sz="4" w:space="0" w:color="auto"/>
              <w:right w:val="single" w:sz="4" w:space="0" w:color="auto"/>
            </w:tcBorders>
            <w:vAlign w:val="bottom"/>
            <w:hideMark/>
          </w:tcPr>
          <w:p w14:paraId="1D1F2BB3"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160</w:t>
            </w:r>
          </w:p>
        </w:tc>
      </w:tr>
      <w:tr w:rsidR="004338F3" w:rsidRPr="004338F3" w14:paraId="46EB1CB8"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8BC108"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93523"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15F84267"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7018363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95.24</w:t>
            </w:r>
          </w:p>
        </w:tc>
        <w:tc>
          <w:tcPr>
            <w:tcW w:w="1417" w:type="dxa"/>
            <w:tcBorders>
              <w:top w:val="nil"/>
              <w:left w:val="single" w:sz="4" w:space="0" w:color="auto"/>
              <w:bottom w:val="single" w:sz="4" w:space="0" w:color="auto"/>
              <w:right w:val="single" w:sz="4" w:space="0" w:color="auto"/>
            </w:tcBorders>
            <w:vAlign w:val="bottom"/>
            <w:hideMark/>
          </w:tcPr>
          <w:p w14:paraId="6BE4E326"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120</w:t>
            </w:r>
          </w:p>
        </w:tc>
      </w:tr>
      <w:tr w:rsidR="004338F3" w:rsidRPr="004338F3" w14:paraId="74EC2155"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44B998AF"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11</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tcPr>
          <w:p w14:paraId="1F234340"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Diverse tari</w:t>
            </w:r>
          </w:p>
          <w:p w14:paraId="26D7A147"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3952EF05"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3DA85E92"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310.92</w:t>
            </w:r>
          </w:p>
        </w:tc>
        <w:tc>
          <w:tcPr>
            <w:tcW w:w="1417" w:type="dxa"/>
            <w:tcBorders>
              <w:top w:val="nil"/>
              <w:left w:val="single" w:sz="4" w:space="0" w:color="auto"/>
              <w:bottom w:val="single" w:sz="4" w:space="0" w:color="auto"/>
              <w:right w:val="single" w:sz="4" w:space="0" w:color="auto"/>
            </w:tcBorders>
            <w:vAlign w:val="bottom"/>
            <w:hideMark/>
          </w:tcPr>
          <w:p w14:paraId="7F40D303"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410</w:t>
            </w:r>
          </w:p>
        </w:tc>
      </w:tr>
      <w:tr w:rsidR="004338F3" w:rsidRPr="004338F3" w14:paraId="59DB3283"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C7B4D7"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1526F"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677413E2"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6B2BC1B4"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304.76</w:t>
            </w:r>
          </w:p>
        </w:tc>
        <w:tc>
          <w:tcPr>
            <w:tcW w:w="1417" w:type="dxa"/>
            <w:tcBorders>
              <w:top w:val="nil"/>
              <w:left w:val="single" w:sz="4" w:space="0" w:color="auto"/>
              <w:bottom w:val="single" w:sz="4" w:space="0" w:color="auto"/>
              <w:right w:val="single" w:sz="4" w:space="0" w:color="auto"/>
            </w:tcBorders>
            <w:vAlign w:val="bottom"/>
            <w:hideMark/>
          </w:tcPr>
          <w:p w14:paraId="08B3193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370</w:t>
            </w:r>
          </w:p>
        </w:tc>
      </w:tr>
      <w:tr w:rsidR="004338F3" w:rsidRPr="004338F3" w14:paraId="31E8147E"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2DBC22"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73772"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1636FB1D"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564C5430"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209.52</w:t>
            </w:r>
          </w:p>
        </w:tc>
        <w:tc>
          <w:tcPr>
            <w:tcW w:w="1417" w:type="dxa"/>
            <w:tcBorders>
              <w:top w:val="nil"/>
              <w:left w:val="single" w:sz="4" w:space="0" w:color="auto"/>
              <w:bottom w:val="single" w:sz="4" w:space="0" w:color="auto"/>
              <w:right w:val="single" w:sz="4" w:space="0" w:color="auto"/>
            </w:tcBorders>
            <w:vAlign w:val="bottom"/>
            <w:hideMark/>
          </w:tcPr>
          <w:p w14:paraId="4946884F"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60BF0561" w14:textId="77777777" w:rsidTr="004338F3">
        <w:trPr>
          <w:trHeight w:val="170"/>
        </w:trPr>
        <w:tc>
          <w:tcPr>
            <w:tcW w:w="946" w:type="dxa"/>
            <w:vMerge w:val="restart"/>
            <w:tcBorders>
              <w:top w:val="single" w:sz="4" w:space="0" w:color="000000"/>
              <w:left w:val="single" w:sz="4" w:space="0" w:color="000000"/>
              <w:bottom w:val="single" w:sz="4" w:space="0" w:color="000000"/>
              <w:right w:val="single" w:sz="4" w:space="0" w:color="000000"/>
            </w:tcBorders>
            <w:vAlign w:val="center"/>
            <w:hideMark/>
          </w:tcPr>
          <w:p w14:paraId="2F66FECA"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12</w:t>
            </w:r>
          </w:p>
        </w:tc>
        <w:tc>
          <w:tcPr>
            <w:tcW w:w="1861" w:type="dxa"/>
            <w:vMerge w:val="restart"/>
            <w:tcBorders>
              <w:top w:val="single" w:sz="4" w:space="0" w:color="000000"/>
              <w:left w:val="single" w:sz="4" w:space="0" w:color="000000"/>
              <w:bottom w:val="single" w:sz="4" w:space="0" w:color="000000"/>
              <w:right w:val="single" w:sz="4" w:space="0" w:color="000000"/>
            </w:tcBorders>
            <w:vAlign w:val="center"/>
            <w:hideMark/>
          </w:tcPr>
          <w:p w14:paraId="1D495D22"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Diverse moi</w:t>
            </w:r>
          </w:p>
        </w:tc>
        <w:tc>
          <w:tcPr>
            <w:tcW w:w="3402" w:type="dxa"/>
            <w:tcBorders>
              <w:top w:val="single" w:sz="4" w:space="0" w:color="auto"/>
              <w:left w:val="single" w:sz="4" w:space="0" w:color="000000"/>
              <w:bottom w:val="single" w:sz="4" w:space="0" w:color="auto"/>
              <w:right w:val="single" w:sz="4" w:space="0" w:color="000000"/>
            </w:tcBorders>
            <w:vAlign w:val="center"/>
            <w:hideMark/>
          </w:tcPr>
          <w:p w14:paraId="22869B59"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construcţii rurale</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21026F70"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184.87</w:t>
            </w:r>
          </w:p>
        </w:tc>
        <w:tc>
          <w:tcPr>
            <w:tcW w:w="1417" w:type="dxa"/>
            <w:tcBorders>
              <w:top w:val="nil"/>
              <w:left w:val="single" w:sz="4" w:space="0" w:color="auto"/>
              <w:bottom w:val="single" w:sz="4" w:space="0" w:color="auto"/>
              <w:right w:val="single" w:sz="4" w:space="0" w:color="auto"/>
            </w:tcBorders>
            <w:vAlign w:val="bottom"/>
            <w:hideMark/>
          </w:tcPr>
          <w:p w14:paraId="7579E7D0"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250</w:t>
            </w:r>
          </w:p>
        </w:tc>
      </w:tr>
      <w:tr w:rsidR="004338F3" w:rsidRPr="004338F3" w14:paraId="2267A076"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3E4CF5"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1B0A00"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auto"/>
              <w:right w:val="single" w:sz="4" w:space="0" w:color="000000"/>
            </w:tcBorders>
            <w:vAlign w:val="center"/>
            <w:hideMark/>
          </w:tcPr>
          <w:p w14:paraId="685B8846"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w:t>
            </w:r>
          </w:p>
        </w:tc>
        <w:tc>
          <w:tcPr>
            <w:tcW w:w="1701" w:type="dxa"/>
            <w:tcBorders>
              <w:top w:val="single" w:sz="4" w:space="0" w:color="auto"/>
              <w:left w:val="single" w:sz="4" w:space="0" w:color="000000"/>
              <w:bottom w:val="single" w:sz="4" w:space="0" w:color="auto"/>
              <w:right w:val="single" w:sz="4" w:space="0" w:color="000000"/>
            </w:tcBorders>
            <w:vAlign w:val="center"/>
            <w:hideMark/>
          </w:tcPr>
          <w:p w14:paraId="1A87E350"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133.33</w:t>
            </w:r>
          </w:p>
        </w:tc>
        <w:tc>
          <w:tcPr>
            <w:tcW w:w="1417" w:type="dxa"/>
            <w:tcBorders>
              <w:top w:val="nil"/>
              <w:left w:val="single" w:sz="4" w:space="0" w:color="auto"/>
              <w:bottom w:val="single" w:sz="4" w:space="0" w:color="auto"/>
              <w:right w:val="single" w:sz="4" w:space="0" w:color="auto"/>
            </w:tcBorders>
            <w:vAlign w:val="bottom"/>
            <w:hideMark/>
          </w:tcPr>
          <w:p w14:paraId="6A282D88"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160</w:t>
            </w:r>
          </w:p>
        </w:tc>
      </w:tr>
      <w:tr w:rsidR="004338F3" w:rsidRPr="004338F3" w14:paraId="47550B93" w14:textId="77777777" w:rsidTr="004338F3">
        <w:trPr>
          <w:trHeight w:val="1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83917A"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70E184" w14:textId="77777777" w:rsidR="004338F3" w:rsidRPr="004338F3" w:rsidRDefault="004338F3" w:rsidP="004338F3">
            <w:pPr>
              <w:spacing w:after="0" w:line="256" w:lineRule="auto"/>
              <w:rPr>
                <w:rFonts w:ascii="Times New Roman" w:hAnsi="Times New Roman"/>
                <w:kern w:val="2"/>
                <w:sz w:val="24"/>
                <w:szCs w:val="24"/>
                <w14:ligatures w14:val="standardContextual"/>
              </w:rPr>
            </w:pPr>
          </w:p>
        </w:tc>
        <w:tc>
          <w:tcPr>
            <w:tcW w:w="3402" w:type="dxa"/>
            <w:tcBorders>
              <w:top w:val="single" w:sz="4" w:space="0" w:color="auto"/>
              <w:left w:val="single" w:sz="4" w:space="0" w:color="000000"/>
              <w:bottom w:val="single" w:sz="4" w:space="0" w:color="000000"/>
              <w:right w:val="single" w:sz="4" w:space="0" w:color="000000"/>
            </w:tcBorders>
            <w:vAlign w:val="center"/>
            <w:hideMark/>
          </w:tcPr>
          <w:p w14:paraId="2B8869E2" w14:textId="77777777" w:rsidR="004338F3" w:rsidRPr="004338F3" w:rsidRDefault="004338F3" w:rsidP="004338F3">
            <w:pPr>
              <w:tabs>
                <w:tab w:val="left" w:pos="1134"/>
              </w:tabs>
              <w:spacing w:line="240" w:lineRule="auto"/>
              <w:contextualSpacing/>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Lemn de foc fasonat loco cioata</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2B52D047"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95.24</w:t>
            </w:r>
          </w:p>
        </w:tc>
        <w:tc>
          <w:tcPr>
            <w:tcW w:w="1417" w:type="dxa"/>
            <w:tcBorders>
              <w:top w:val="nil"/>
              <w:left w:val="single" w:sz="4" w:space="0" w:color="auto"/>
              <w:bottom w:val="single" w:sz="4" w:space="0" w:color="auto"/>
              <w:right w:val="single" w:sz="4" w:space="0" w:color="auto"/>
            </w:tcBorders>
            <w:vAlign w:val="bottom"/>
            <w:hideMark/>
          </w:tcPr>
          <w:p w14:paraId="230D1115" w14:textId="77777777" w:rsidR="004338F3" w:rsidRPr="004338F3" w:rsidRDefault="004338F3" w:rsidP="004338F3">
            <w:pPr>
              <w:tabs>
                <w:tab w:val="left" w:pos="1134"/>
              </w:tabs>
              <w:spacing w:line="240" w:lineRule="auto"/>
              <w:contextualSpacing/>
              <w:jc w:val="right"/>
              <w:rPr>
                <w:rFonts w:ascii="Times New Roman" w:hAnsi="Times New Roman"/>
                <w:kern w:val="2"/>
                <w:sz w:val="24"/>
                <w:szCs w:val="24"/>
                <w14:ligatures w14:val="standardContextual"/>
              </w:rPr>
            </w:pPr>
            <w:r w:rsidRPr="004338F3">
              <w:rPr>
                <w:rFonts w:ascii="Times New Roman" w:hAnsi="Times New Roman"/>
                <w:kern w:val="2"/>
                <w:sz w:val="24"/>
                <w:szCs w:val="24"/>
                <w14:ligatures w14:val="standardContextual"/>
              </w:rPr>
              <w:t>120</w:t>
            </w:r>
          </w:p>
        </w:tc>
      </w:tr>
    </w:tbl>
    <w:p w14:paraId="24A9E20B" w14:textId="5CD10803" w:rsidR="004338F3" w:rsidRPr="004338F3" w:rsidRDefault="004338F3" w:rsidP="00BE241C">
      <w:pPr>
        <w:rPr>
          <w:rFonts w:ascii="Times New Roman" w:hAnsi="Times New Roman"/>
          <w:sz w:val="24"/>
          <w:szCs w:val="24"/>
        </w:rPr>
      </w:pPr>
      <w:r w:rsidRPr="004338F3">
        <w:rPr>
          <w:rFonts w:ascii="Times New Roman" w:hAnsi="Times New Roman"/>
          <w:sz w:val="24"/>
          <w:szCs w:val="24"/>
        </w:rPr>
        <w:t xml:space="preserve">Avand in vedere cele prezentate, propunem Consiliului Local al Primariei </w:t>
      </w:r>
      <w:r>
        <w:rPr>
          <w:rFonts w:ascii="Times New Roman" w:hAnsi="Times New Roman"/>
          <w:sz w:val="24"/>
          <w:szCs w:val="24"/>
        </w:rPr>
        <w:t>Dorolt</w:t>
      </w:r>
      <w:r w:rsidRPr="004338F3">
        <w:rPr>
          <w:rFonts w:ascii="Times New Roman" w:hAnsi="Times New Roman"/>
          <w:sz w:val="24"/>
          <w:szCs w:val="24"/>
        </w:rPr>
        <w:t xml:space="preserve"> spre analiza si aprobare.</w:t>
      </w:r>
    </w:p>
    <w:p w14:paraId="24517918" w14:textId="77777777" w:rsidR="004338F3" w:rsidRPr="004338F3" w:rsidRDefault="004338F3" w:rsidP="004338F3">
      <w:pPr>
        <w:jc w:val="center"/>
        <w:rPr>
          <w:rFonts w:ascii="Times New Roman" w:hAnsi="Times New Roman"/>
          <w:sz w:val="24"/>
          <w:szCs w:val="24"/>
        </w:rPr>
      </w:pPr>
      <w:r w:rsidRPr="004338F3">
        <w:rPr>
          <w:rFonts w:ascii="Times New Roman" w:hAnsi="Times New Roman"/>
          <w:sz w:val="24"/>
          <w:szCs w:val="24"/>
        </w:rPr>
        <w:t>Sef ocol</w:t>
      </w:r>
    </w:p>
    <w:p w14:paraId="649F50ED" w14:textId="77777777" w:rsidR="004338F3" w:rsidRPr="004338F3" w:rsidRDefault="004338F3" w:rsidP="004338F3">
      <w:pPr>
        <w:jc w:val="center"/>
        <w:rPr>
          <w:rFonts w:ascii="Times New Roman" w:hAnsi="Times New Roman"/>
          <w:sz w:val="24"/>
          <w:szCs w:val="24"/>
        </w:rPr>
      </w:pPr>
      <w:r w:rsidRPr="004338F3">
        <w:rPr>
          <w:rFonts w:ascii="Times New Roman" w:hAnsi="Times New Roman"/>
          <w:sz w:val="24"/>
          <w:szCs w:val="24"/>
        </w:rPr>
        <w:t>Ing.Pop Stelian</w:t>
      </w:r>
    </w:p>
    <w:p w14:paraId="6969A9FF" w14:textId="77777777" w:rsidR="004338F3" w:rsidRPr="00435CA0" w:rsidRDefault="004338F3" w:rsidP="004338F3">
      <w:pPr>
        <w:tabs>
          <w:tab w:val="left" w:pos="1650"/>
        </w:tabs>
        <w:spacing w:after="0" w:line="240" w:lineRule="auto"/>
        <w:contextualSpacing/>
        <w:jc w:val="both"/>
        <w:rPr>
          <w:rFonts w:ascii="Times New Roman" w:hAnsi="Times New Roman"/>
          <w:sz w:val="28"/>
          <w:szCs w:val="28"/>
        </w:rPr>
      </w:pPr>
    </w:p>
    <w:sectPr w:rsidR="004338F3" w:rsidRPr="00435CA0" w:rsidSect="00590584">
      <w:pgSz w:w="16838" w:h="11906" w:orient="landscape"/>
      <w:pgMar w:top="709" w:right="1134" w:bottom="15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8E3B4" w14:textId="77777777" w:rsidR="00FF1C63" w:rsidRDefault="00FF1C63" w:rsidP="002A695F">
      <w:pPr>
        <w:spacing w:after="0" w:line="240" w:lineRule="auto"/>
      </w:pPr>
      <w:r>
        <w:separator/>
      </w:r>
    </w:p>
  </w:endnote>
  <w:endnote w:type="continuationSeparator" w:id="0">
    <w:p w14:paraId="1D5D1E4E" w14:textId="77777777" w:rsidR="00FF1C63" w:rsidRDefault="00FF1C63" w:rsidP="002A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8AD3A" w14:textId="77777777" w:rsidR="00FF1C63" w:rsidRDefault="00FF1C63" w:rsidP="002A695F">
      <w:pPr>
        <w:spacing w:after="0" w:line="240" w:lineRule="auto"/>
      </w:pPr>
      <w:r>
        <w:separator/>
      </w:r>
    </w:p>
  </w:footnote>
  <w:footnote w:type="continuationSeparator" w:id="0">
    <w:p w14:paraId="60E6D583" w14:textId="77777777" w:rsidR="00FF1C63" w:rsidRDefault="00FF1C63" w:rsidP="002A69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02BC"/>
    <w:multiLevelType w:val="hybridMultilevel"/>
    <w:tmpl w:val="4A1470C2"/>
    <w:lvl w:ilvl="0" w:tplc="DAAEE3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B9673F"/>
    <w:multiLevelType w:val="hybridMultilevel"/>
    <w:tmpl w:val="35C89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23C39"/>
    <w:multiLevelType w:val="hybridMultilevel"/>
    <w:tmpl w:val="87BA7AB6"/>
    <w:lvl w:ilvl="0" w:tplc="B84A83B8">
      <w:start w:val="1"/>
      <w:numFmt w:val="decimal"/>
      <w:lvlText w:val="(%1)"/>
      <w:lvlJc w:val="left"/>
      <w:pPr>
        <w:ind w:left="750" w:hanging="39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D490D"/>
    <w:multiLevelType w:val="hybridMultilevel"/>
    <w:tmpl w:val="7A3AA4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C5E45"/>
    <w:multiLevelType w:val="hybridMultilevel"/>
    <w:tmpl w:val="4AC839F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8D71592"/>
    <w:multiLevelType w:val="hybridMultilevel"/>
    <w:tmpl w:val="F9CA5666"/>
    <w:lvl w:ilvl="0" w:tplc="FA3ED690">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6" w15:restartNumberingAfterBreak="0">
    <w:nsid w:val="243B25E0"/>
    <w:multiLevelType w:val="hybridMultilevel"/>
    <w:tmpl w:val="A948C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05D13"/>
    <w:multiLevelType w:val="hybridMultilevel"/>
    <w:tmpl w:val="E57C61BC"/>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8" w15:restartNumberingAfterBreak="0">
    <w:nsid w:val="26703FA5"/>
    <w:multiLevelType w:val="hybridMultilevel"/>
    <w:tmpl w:val="DB3626D6"/>
    <w:lvl w:ilvl="0" w:tplc="F0BE62CE">
      <w:start w:val="2"/>
      <w:numFmt w:val="bullet"/>
      <w:lvlText w:val="-"/>
      <w:lvlJc w:val="left"/>
      <w:pPr>
        <w:ind w:left="3330" w:hanging="360"/>
      </w:pPr>
      <w:rPr>
        <w:rFonts w:ascii="Calibri" w:eastAsia="Calibri" w:hAnsi="Calibri" w:cs="Calibri"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9" w15:restartNumberingAfterBreak="0">
    <w:nsid w:val="2BB868BF"/>
    <w:multiLevelType w:val="hybridMultilevel"/>
    <w:tmpl w:val="7FA079F6"/>
    <w:lvl w:ilvl="0" w:tplc="04090005">
      <w:start w:val="1"/>
      <w:numFmt w:val="bullet"/>
      <w:lvlText w:val=""/>
      <w:lvlJc w:val="left"/>
      <w:pPr>
        <w:ind w:left="1935" w:hanging="360"/>
      </w:pPr>
      <w:rPr>
        <w:rFonts w:ascii="Wingdings" w:hAnsi="Wingdings"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0" w15:restartNumberingAfterBreak="0">
    <w:nsid w:val="2EAF1971"/>
    <w:multiLevelType w:val="hybridMultilevel"/>
    <w:tmpl w:val="E996B3CE"/>
    <w:lvl w:ilvl="0" w:tplc="73E4607C">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1" w15:restartNumberingAfterBreak="0">
    <w:nsid w:val="33823E55"/>
    <w:multiLevelType w:val="hybridMultilevel"/>
    <w:tmpl w:val="EF4024CE"/>
    <w:lvl w:ilvl="0" w:tplc="35346BB2">
      <w:start w:val="2"/>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2" w15:restartNumberingAfterBreak="0">
    <w:nsid w:val="34C53960"/>
    <w:multiLevelType w:val="hybridMultilevel"/>
    <w:tmpl w:val="76E6F832"/>
    <w:lvl w:ilvl="0" w:tplc="454A95C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5CB7BAC"/>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4" w15:restartNumberingAfterBreak="0">
    <w:nsid w:val="3C316418"/>
    <w:multiLevelType w:val="hybridMultilevel"/>
    <w:tmpl w:val="0DFAAA50"/>
    <w:lvl w:ilvl="0" w:tplc="544A327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BB3AF6"/>
    <w:multiLevelType w:val="hybridMultilevel"/>
    <w:tmpl w:val="C05AC604"/>
    <w:lvl w:ilvl="0" w:tplc="44C24D58">
      <w:start w:val="1"/>
      <w:numFmt w:val="decimal"/>
      <w:lvlText w:val="%1."/>
      <w:lvlJc w:val="left"/>
      <w:pPr>
        <w:ind w:left="957" w:hanging="39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421862A1"/>
    <w:multiLevelType w:val="hybridMultilevel"/>
    <w:tmpl w:val="272AE806"/>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458079F4"/>
    <w:multiLevelType w:val="hybridMultilevel"/>
    <w:tmpl w:val="E1F03768"/>
    <w:lvl w:ilvl="0" w:tplc="EA705EBC">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47E55AAD"/>
    <w:multiLevelType w:val="hybridMultilevel"/>
    <w:tmpl w:val="3BA49030"/>
    <w:lvl w:ilvl="0" w:tplc="5C545D72">
      <w:start w:val="5"/>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19" w15:restartNumberingAfterBreak="0">
    <w:nsid w:val="4AE610BA"/>
    <w:multiLevelType w:val="hybridMultilevel"/>
    <w:tmpl w:val="F82AF340"/>
    <w:lvl w:ilvl="0" w:tplc="F402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914F2E"/>
    <w:multiLevelType w:val="hybridMultilevel"/>
    <w:tmpl w:val="2BF26352"/>
    <w:lvl w:ilvl="0" w:tplc="1CC07BD6">
      <w:numFmt w:val="bullet"/>
      <w:lvlText w:val="-"/>
      <w:lvlJc w:val="left"/>
      <w:pPr>
        <w:ind w:left="420" w:hanging="360"/>
      </w:pPr>
      <w:rPr>
        <w:rFonts w:ascii="Times New Roman" w:eastAsia="Calibri" w:hAnsi="Times New Roman" w:cs="Times New Roman" w:hint="default"/>
        <w:b/>
        <w:color w:val="808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CA9317C"/>
    <w:multiLevelType w:val="hybridMultilevel"/>
    <w:tmpl w:val="E4DE9B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2214B"/>
    <w:multiLevelType w:val="hybridMultilevel"/>
    <w:tmpl w:val="F990C8C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DC30937"/>
    <w:multiLevelType w:val="hybridMultilevel"/>
    <w:tmpl w:val="879E432C"/>
    <w:lvl w:ilvl="0" w:tplc="06C2AB92">
      <w:start w:val="1"/>
      <w:numFmt w:val="low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6F3864"/>
    <w:multiLevelType w:val="hybridMultilevel"/>
    <w:tmpl w:val="202CC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66E76"/>
    <w:multiLevelType w:val="hybridMultilevel"/>
    <w:tmpl w:val="C464C63C"/>
    <w:lvl w:ilvl="0" w:tplc="C16E0D04">
      <w:start w:val="2"/>
      <w:numFmt w:val="bullet"/>
      <w:lvlText w:val="-"/>
      <w:lvlJc w:val="left"/>
      <w:pPr>
        <w:ind w:left="3090" w:hanging="360"/>
      </w:pPr>
      <w:rPr>
        <w:rFonts w:ascii="Calibri" w:eastAsia="Calibri" w:hAnsi="Calibri" w:cs="Calibr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26" w15:restartNumberingAfterBreak="0">
    <w:nsid w:val="7F885CFE"/>
    <w:multiLevelType w:val="hybridMultilevel"/>
    <w:tmpl w:val="2A345D76"/>
    <w:lvl w:ilvl="0" w:tplc="3894ECCE">
      <w:start w:val="1"/>
      <w:numFmt w:val="lowerLetter"/>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num w:numId="1">
    <w:abstractNumId w:val="12"/>
  </w:num>
  <w:num w:numId="2">
    <w:abstractNumId w:val="15"/>
  </w:num>
  <w:num w:numId="3">
    <w:abstractNumId w:val="10"/>
  </w:num>
  <w:num w:numId="4">
    <w:abstractNumId w:val="25"/>
  </w:num>
  <w:num w:numId="5">
    <w:abstractNumId w:val="8"/>
  </w:num>
  <w:num w:numId="6">
    <w:abstractNumId w:val="5"/>
  </w:num>
  <w:num w:numId="7">
    <w:abstractNumId w:val="14"/>
  </w:num>
  <w:num w:numId="8">
    <w:abstractNumId w:val="0"/>
  </w:num>
  <w:num w:numId="9">
    <w:abstractNumId w:val="19"/>
  </w:num>
  <w:num w:numId="10">
    <w:abstractNumId w:val="22"/>
  </w:num>
  <w:num w:numId="11">
    <w:abstractNumId w:val="6"/>
  </w:num>
  <w:num w:numId="12">
    <w:abstractNumId w:val="13"/>
  </w:num>
  <w:num w:numId="13">
    <w:abstractNumId w:val="18"/>
  </w:num>
  <w:num w:numId="14">
    <w:abstractNumId w:val="7"/>
  </w:num>
  <w:num w:numId="15">
    <w:abstractNumId w:val="16"/>
  </w:num>
  <w:num w:numId="16">
    <w:abstractNumId w:val="9"/>
  </w:num>
  <w:num w:numId="17">
    <w:abstractNumId w:val="21"/>
  </w:num>
  <w:num w:numId="18">
    <w:abstractNumId w:val="2"/>
  </w:num>
  <w:num w:numId="19">
    <w:abstractNumId w:val="11"/>
  </w:num>
  <w:num w:numId="20">
    <w:abstractNumId w:val="26"/>
  </w:num>
  <w:num w:numId="21">
    <w:abstractNumId w:val="17"/>
  </w:num>
  <w:num w:numId="22">
    <w:abstractNumId w:val="4"/>
  </w:num>
  <w:num w:numId="23">
    <w:abstractNumId w:val="3"/>
  </w:num>
  <w:num w:numId="24">
    <w:abstractNumId w:val="23"/>
  </w:num>
  <w:num w:numId="25">
    <w:abstractNumId w:val="1"/>
  </w:num>
  <w:num w:numId="26">
    <w:abstractNumId w:val="20"/>
  </w:num>
  <w:num w:numId="27">
    <w:abstractNumId w:val="24"/>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B0D"/>
    <w:rsid w:val="00014641"/>
    <w:rsid w:val="000278CE"/>
    <w:rsid w:val="00046E22"/>
    <w:rsid w:val="00063353"/>
    <w:rsid w:val="00074689"/>
    <w:rsid w:val="00080A22"/>
    <w:rsid w:val="00090620"/>
    <w:rsid w:val="00094A66"/>
    <w:rsid w:val="000A5CE4"/>
    <w:rsid w:val="000A5E94"/>
    <w:rsid w:val="000C251A"/>
    <w:rsid w:val="000C46F7"/>
    <w:rsid w:val="000D0CBA"/>
    <w:rsid w:val="000D359D"/>
    <w:rsid w:val="000E06CE"/>
    <w:rsid w:val="001017A9"/>
    <w:rsid w:val="00117CE8"/>
    <w:rsid w:val="00125619"/>
    <w:rsid w:val="00140173"/>
    <w:rsid w:val="001500DE"/>
    <w:rsid w:val="001667C7"/>
    <w:rsid w:val="001671ED"/>
    <w:rsid w:val="00175CF9"/>
    <w:rsid w:val="00182E57"/>
    <w:rsid w:val="001B0FD1"/>
    <w:rsid w:val="001C5452"/>
    <w:rsid w:val="001C68D9"/>
    <w:rsid w:val="001C6926"/>
    <w:rsid w:val="001E4752"/>
    <w:rsid w:val="001F074F"/>
    <w:rsid w:val="001F3CA8"/>
    <w:rsid w:val="00217987"/>
    <w:rsid w:val="00257662"/>
    <w:rsid w:val="002729C8"/>
    <w:rsid w:val="00274EEF"/>
    <w:rsid w:val="00283FDD"/>
    <w:rsid w:val="002900BB"/>
    <w:rsid w:val="002A59F3"/>
    <w:rsid w:val="002A695F"/>
    <w:rsid w:val="002A7784"/>
    <w:rsid w:val="002B6019"/>
    <w:rsid w:val="002C11EB"/>
    <w:rsid w:val="002C5A50"/>
    <w:rsid w:val="002C697F"/>
    <w:rsid w:val="002D0B34"/>
    <w:rsid w:val="002D133A"/>
    <w:rsid w:val="002F3E63"/>
    <w:rsid w:val="0033194B"/>
    <w:rsid w:val="0033370A"/>
    <w:rsid w:val="00340F9E"/>
    <w:rsid w:val="003447A0"/>
    <w:rsid w:val="00351AE6"/>
    <w:rsid w:val="003577F9"/>
    <w:rsid w:val="0036136C"/>
    <w:rsid w:val="00382A10"/>
    <w:rsid w:val="00382CD3"/>
    <w:rsid w:val="00397FCE"/>
    <w:rsid w:val="003B14CA"/>
    <w:rsid w:val="003B5B5C"/>
    <w:rsid w:val="003C0E4D"/>
    <w:rsid w:val="003D0268"/>
    <w:rsid w:val="003D23C1"/>
    <w:rsid w:val="003F3F98"/>
    <w:rsid w:val="00413C61"/>
    <w:rsid w:val="00431976"/>
    <w:rsid w:val="004338F3"/>
    <w:rsid w:val="00435CA0"/>
    <w:rsid w:val="00441708"/>
    <w:rsid w:val="00441D88"/>
    <w:rsid w:val="00444D6B"/>
    <w:rsid w:val="0044559A"/>
    <w:rsid w:val="0045639D"/>
    <w:rsid w:val="0048005C"/>
    <w:rsid w:val="004914B3"/>
    <w:rsid w:val="004C6FFD"/>
    <w:rsid w:val="004D2A64"/>
    <w:rsid w:val="004E26C9"/>
    <w:rsid w:val="004F336D"/>
    <w:rsid w:val="004F486F"/>
    <w:rsid w:val="004F6201"/>
    <w:rsid w:val="00513F3B"/>
    <w:rsid w:val="005206CE"/>
    <w:rsid w:val="00532292"/>
    <w:rsid w:val="00535929"/>
    <w:rsid w:val="0056080D"/>
    <w:rsid w:val="0059019A"/>
    <w:rsid w:val="00590584"/>
    <w:rsid w:val="00596881"/>
    <w:rsid w:val="005B0B57"/>
    <w:rsid w:val="005B3414"/>
    <w:rsid w:val="005B7B4D"/>
    <w:rsid w:val="005C15A4"/>
    <w:rsid w:val="005C656E"/>
    <w:rsid w:val="005D68DE"/>
    <w:rsid w:val="005E2820"/>
    <w:rsid w:val="00601187"/>
    <w:rsid w:val="00605DA5"/>
    <w:rsid w:val="00614D7A"/>
    <w:rsid w:val="00633104"/>
    <w:rsid w:val="00637967"/>
    <w:rsid w:val="00656556"/>
    <w:rsid w:val="00656DDF"/>
    <w:rsid w:val="00684F12"/>
    <w:rsid w:val="00695A82"/>
    <w:rsid w:val="006C1A40"/>
    <w:rsid w:val="006D134A"/>
    <w:rsid w:val="006D4226"/>
    <w:rsid w:val="006E3BEA"/>
    <w:rsid w:val="006F7C8C"/>
    <w:rsid w:val="0070114A"/>
    <w:rsid w:val="0070432A"/>
    <w:rsid w:val="00751907"/>
    <w:rsid w:val="00757E0B"/>
    <w:rsid w:val="00766193"/>
    <w:rsid w:val="00781ED4"/>
    <w:rsid w:val="00782785"/>
    <w:rsid w:val="00783A7B"/>
    <w:rsid w:val="0079408E"/>
    <w:rsid w:val="007A6434"/>
    <w:rsid w:val="007B7406"/>
    <w:rsid w:val="007C5B0D"/>
    <w:rsid w:val="007E015B"/>
    <w:rsid w:val="007E6A72"/>
    <w:rsid w:val="007F06D3"/>
    <w:rsid w:val="0080449C"/>
    <w:rsid w:val="00816431"/>
    <w:rsid w:val="00825263"/>
    <w:rsid w:val="00830D6E"/>
    <w:rsid w:val="00834788"/>
    <w:rsid w:val="00865FDA"/>
    <w:rsid w:val="008669FD"/>
    <w:rsid w:val="0088591E"/>
    <w:rsid w:val="00893DE8"/>
    <w:rsid w:val="008A1CA4"/>
    <w:rsid w:val="008B7788"/>
    <w:rsid w:val="008D3DB2"/>
    <w:rsid w:val="008D4C8E"/>
    <w:rsid w:val="008D523C"/>
    <w:rsid w:val="008D6494"/>
    <w:rsid w:val="008E2AD5"/>
    <w:rsid w:val="008E31D0"/>
    <w:rsid w:val="0095192F"/>
    <w:rsid w:val="00965E4B"/>
    <w:rsid w:val="009856B7"/>
    <w:rsid w:val="009928E2"/>
    <w:rsid w:val="009B0D1F"/>
    <w:rsid w:val="009B38DE"/>
    <w:rsid w:val="009C7149"/>
    <w:rsid w:val="009C7841"/>
    <w:rsid w:val="009C7C05"/>
    <w:rsid w:val="009D2641"/>
    <w:rsid w:val="009D3952"/>
    <w:rsid w:val="009E643A"/>
    <w:rsid w:val="00A009F1"/>
    <w:rsid w:val="00A23EFC"/>
    <w:rsid w:val="00A261FA"/>
    <w:rsid w:val="00A33CDE"/>
    <w:rsid w:val="00A4701B"/>
    <w:rsid w:val="00A57613"/>
    <w:rsid w:val="00A6645B"/>
    <w:rsid w:val="00A70EBD"/>
    <w:rsid w:val="00A80EE4"/>
    <w:rsid w:val="00A920C8"/>
    <w:rsid w:val="00AA6948"/>
    <w:rsid w:val="00AC76AC"/>
    <w:rsid w:val="00AC7ECA"/>
    <w:rsid w:val="00B14A5A"/>
    <w:rsid w:val="00B15E72"/>
    <w:rsid w:val="00B35F41"/>
    <w:rsid w:val="00B3789D"/>
    <w:rsid w:val="00B44EDB"/>
    <w:rsid w:val="00B47FD8"/>
    <w:rsid w:val="00B64295"/>
    <w:rsid w:val="00B7213F"/>
    <w:rsid w:val="00B763FA"/>
    <w:rsid w:val="00B85CD2"/>
    <w:rsid w:val="00BA7C35"/>
    <w:rsid w:val="00BB1C17"/>
    <w:rsid w:val="00BD2485"/>
    <w:rsid w:val="00BD30AE"/>
    <w:rsid w:val="00BD3525"/>
    <w:rsid w:val="00BD36B4"/>
    <w:rsid w:val="00BD48CF"/>
    <w:rsid w:val="00BE1BA3"/>
    <w:rsid w:val="00BE241C"/>
    <w:rsid w:val="00BE7443"/>
    <w:rsid w:val="00BF6C8D"/>
    <w:rsid w:val="00C0124E"/>
    <w:rsid w:val="00C21B65"/>
    <w:rsid w:val="00C244A1"/>
    <w:rsid w:val="00C423FC"/>
    <w:rsid w:val="00C428CC"/>
    <w:rsid w:val="00C7691C"/>
    <w:rsid w:val="00C915E5"/>
    <w:rsid w:val="00CA0F39"/>
    <w:rsid w:val="00CA5E25"/>
    <w:rsid w:val="00CB2ACC"/>
    <w:rsid w:val="00CC6B30"/>
    <w:rsid w:val="00CD0011"/>
    <w:rsid w:val="00CD31F0"/>
    <w:rsid w:val="00CF05BB"/>
    <w:rsid w:val="00CF31F1"/>
    <w:rsid w:val="00D06498"/>
    <w:rsid w:val="00D15E35"/>
    <w:rsid w:val="00D44ECE"/>
    <w:rsid w:val="00D700FF"/>
    <w:rsid w:val="00D71E4E"/>
    <w:rsid w:val="00D76123"/>
    <w:rsid w:val="00D77C48"/>
    <w:rsid w:val="00D8308A"/>
    <w:rsid w:val="00D83892"/>
    <w:rsid w:val="00D93939"/>
    <w:rsid w:val="00DC15BE"/>
    <w:rsid w:val="00DF1329"/>
    <w:rsid w:val="00E2322D"/>
    <w:rsid w:val="00E244A0"/>
    <w:rsid w:val="00E46367"/>
    <w:rsid w:val="00E466DE"/>
    <w:rsid w:val="00EA2E5C"/>
    <w:rsid w:val="00EA457C"/>
    <w:rsid w:val="00EA488E"/>
    <w:rsid w:val="00EB45F7"/>
    <w:rsid w:val="00EC0025"/>
    <w:rsid w:val="00ED0B96"/>
    <w:rsid w:val="00F03934"/>
    <w:rsid w:val="00F10133"/>
    <w:rsid w:val="00F139A7"/>
    <w:rsid w:val="00F141E5"/>
    <w:rsid w:val="00F17CC7"/>
    <w:rsid w:val="00F2004E"/>
    <w:rsid w:val="00F22F80"/>
    <w:rsid w:val="00F34902"/>
    <w:rsid w:val="00F503B5"/>
    <w:rsid w:val="00F538DC"/>
    <w:rsid w:val="00F83D5C"/>
    <w:rsid w:val="00FA34E9"/>
    <w:rsid w:val="00FB1B19"/>
    <w:rsid w:val="00FB6351"/>
    <w:rsid w:val="00FC30D1"/>
    <w:rsid w:val="00FC5E70"/>
    <w:rsid w:val="00FD6DC7"/>
    <w:rsid w:val="00FE0322"/>
    <w:rsid w:val="00FE323A"/>
    <w:rsid w:val="00FF13C6"/>
    <w:rsid w:val="00FF1C63"/>
    <w:rsid w:val="00FF3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1439"/>
  <w15:docId w15:val="{1E672507-629C-43CB-938E-794CE324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CD3"/>
    <w:pPr>
      <w:spacing w:after="200" w:line="276" w:lineRule="auto"/>
    </w:pPr>
    <w:rPr>
      <w:sz w:val="22"/>
      <w:szCs w:val="22"/>
      <w:lang w:val="ro-RO"/>
    </w:rPr>
  </w:style>
  <w:style w:type="paragraph" w:styleId="Heading1">
    <w:name w:val="heading 1"/>
    <w:basedOn w:val="Normal"/>
    <w:next w:val="Normal"/>
    <w:link w:val="Heading1Char"/>
    <w:qFormat/>
    <w:rsid w:val="0033194B"/>
    <w:pPr>
      <w:keepNext/>
      <w:spacing w:after="0" w:line="360" w:lineRule="auto"/>
      <w:jc w:val="center"/>
      <w:outlineLvl w:val="0"/>
    </w:pPr>
    <w:rPr>
      <w:rFonts w:ascii="Times New Roman" w:eastAsia="Times New Roman" w:hAnsi="Times New Roman"/>
      <w:sz w:val="20"/>
      <w:szCs w:val="24"/>
      <w:u w:val="single"/>
      <w:lang w:val="en-US"/>
    </w:rPr>
  </w:style>
  <w:style w:type="paragraph" w:styleId="Heading4">
    <w:name w:val="heading 4"/>
    <w:basedOn w:val="Normal"/>
    <w:next w:val="Normal"/>
    <w:link w:val="Heading4Char"/>
    <w:qFormat/>
    <w:rsid w:val="0033194B"/>
    <w:pPr>
      <w:keepNext/>
      <w:spacing w:after="0" w:line="240" w:lineRule="auto"/>
      <w:jc w:val="center"/>
      <w:outlineLvl w:val="3"/>
    </w:pPr>
    <w:rPr>
      <w:rFonts w:ascii="Times New Roman" w:eastAsia="Times New Roman" w:hAnsi="Times New Roman"/>
      <w:b/>
      <w:bCs/>
      <w:i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FD8"/>
    <w:pPr>
      <w:ind w:left="720"/>
      <w:contextualSpacing/>
    </w:pPr>
  </w:style>
  <w:style w:type="table" w:styleId="TableGrid">
    <w:name w:val="Table Grid"/>
    <w:basedOn w:val="TableNormal"/>
    <w:uiPriority w:val="59"/>
    <w:rsid w:val="004417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783A7B"/>
    <w:rPr>
      <w:color w:val="0000FF"/>
      <w:u w:val="single"/>
    </w:rPr>
  </w:style>
  <w:style w:type="character" w:customStyle="1" w:styleId="l5def2">
    <w:name w:val="l5def2"/>
    <w:basedOn w:val="DefaultParagraphFont"/>
    <w:rsid w:val="00783A7B"/>
    <w:rPr>
      <w:rFonts w:ascii="Arial" w:hAnsi="Arial" w:cs="Arial" w:hint="default"/>
      <w:color w:val="000000"/>
      <w:sz w:val="26"/>
      <w:szCs w:val="26"/>
    </w:rPr>
  </w:style>
  <w:style w:type="character" w:customStyle="1" w:styleId="l5def1">
    <w:name w:val="l5def1"/>
    <w:basedOn w:val="DefaultParagraphFont"/>
    <w:rsid w:val="00ED0B96"/>
    <w:rPr>
      <w:rFonts w:ascii="Arial" w:hAnsi="Arial" w:cs="Arial" w:hint="default"/>
      <w:color w:val="000000"/>
      <w:sz w:val="26"/>
      <w:szCs w:val="26"/>
    </w:rPr>
  </w:style>
  <w:style w:type="character" w:customStyle="1" w:styleId="l5def3">
    <w:name w:val="l5def3"/>
    <w:basedOn w:val="DefaultParagraphFont"/>
    <w:rsid w:val="00ED0B96"/>
    <w:rPr>
      <w:rFonts w:ascii="Arial" w:hAnsi="Arial" w:cs="Arial" w:hint="default"/>
      <w:color w:val="000000"/>
      <w:sz w:val="26"/>
      <w:szCs w:val="26"/>
    </w:rPr>
  </w:style>
  <w:style w:type="character" w:customStyle="1" w:styleId="l5def4">
    <w:name w:val="l5def4"/>
    <w:basedOn w:val="DefaultParagraphFont"/>
    <w:rsid w:val="00ED0B96"/>
    <w:rPr>
      <w:rFonts w:ascii="Arial" w:hAnsi="Arial" w:cs="Arial" w:hint="default"/>
      <w:color w:val="000000"/>
      <w:sz w:val="26"/>
      <w:szCs w:val="26"/>
    </w:rPr>
  </w:style>
  <w:style w:type="character" w:customStyle="1" w:styleId="l5def5">
    <w:name w:val="l5def5"/>
    <w:basedOn w:val="DefaultParagraphFont"/>
    <w:rsid w:val="00ED0B96"/>
    <w:rPr>
      <w:rFonts w:ascii="Arial" w:hAnsi="Arial" w:cs="Arial" w:hint="default"/>
      <w:color w:val="000000"/>
      <w:sz w:val="26"/>
      <w:szCs w:val="26"/>
    </w:rPr>
  </w:style>
  <w:style w:type="character" w:customStyle="1" w:styleId="l5def6">
    <w:name w:val="l5def6"/>
    <w:basedOn w:val="DefaultParagraphFont"/>
    <w:rsid w:val="00ED0B96"/>
    <w:rPr>
      <w:rFonts w:ascii="Arial" w:hAnsi="Arial" w:cs="Arial" w:hint="default"/>
      <w:color w:val="000000"/>
      <w:sz w:val="26"/>
      <w:szCs w:val="26"/>
    </w:rPr>
  </w:style>
  <w:style w:type="character" w:customStyle="1" w:styleId="l5def7">
    <w:name w:val="l5def7"/>
    <w:basedOn w:val="DefaultParagraphFont"/>
    <w:rsid w:val="00ED0B96"/>
    <w:rPr>
      <w:rFonts w:ascii="Arial" w:hAnsi="Arial" w:cs="Arial" w:hint="default"/>
      <w:color w:val="000000"/>
      <w:sz w:val="26"/>
      <w:szCs w:val="26"/>
    </w:rPr>
  </w:style>
  <w:style w:type="character" w:customStyle="1" w:styleId="l5def8">
    <w:name w:val="l5def8"/>
    <w:basedOn w:val="DefaultParagraphFont"/>
    <w:rsid w:val="00ED0B96"/>
    <w:rPr>
      <w:rFonts w:ascii="Arial" w:hAnsi="Arial" w:cs="Arial" w:hint="default"/>
      <w:color w:val="000000"/>
      <w:sz w:val="26"/>
      <w:szCs w:val="26"/>
    </w:rPr>
  </w:style>
  <w:style w:type="character" w:customStyle="1" w:styleId="l5def9">
    <w:name w:val="l5def9"/>
    <w:basedOn w:val="DefaultParagraphFont"/>
    <w:rsid w:val="00ED0B96"/>
    <w:rPr>
      <w:rFonts w:ascii="Arial" w:hAnsi="Arial" w:cs="Arial" w:hint="default"/>
      <w:color w:val="000000"/>
      <w:sz w:val="26"/>
      <w:szCs w:val="26"/>
    </w:rPr>
  </w:style>
  <w:style w:type="character" w:customStyle="1" w:styleId="Heading1Char">
    <w:name w:val="Heading 1 Char"/>
    <w:basedOn w:val="DefaultParagraphFont"/>
    <w:link w:val="Heading1"/>
    <w:rsid w:val="0033194B"/>
    <w:rPr>
      <w:rFonts w:ascii="Times New Roman" w:eastAsia="Times New Roman" w:hAnsi="Times New Roman"/>
      <w:szCs w:val="24"/>
      <w:u w:val="single"/>
    </w:rPr>
  </w:style>
  <w:style w:type="character" w:customStyle="1" w:styleId="Heading4Char">
    <w:name w:val="Heading 4 Char"/>
    <w:basedOn w:val="DefaultParagraphFont"/>
    <w:link w:val="Heading4"/>
    <w:rsid w:val="0033194B"/>
    <w:rPr>
      <w:rFonts w:ascii="Times New Roman" w:eastAsia="Times New Roman" w:hAnsi="Times New Roman"/>
      <w:b/>
      <w:bCs/>
      <w:iCs/>
      <w:sz w:val="28"/>
      <w:lang w:val="ro-RO" w:eastAsia="ro-RO"/>
    </w:rPr>
  </w:style>
  <w:style w:type="paragraph" w:styleId="BalloonText">
    <w:name w:val="Balloon Text"/>
    <w:basedOn w:val="Normal"/>
    <w:link w:val="BalloonTextChar"/>
    <w:uiPriority w:val="99"/>
    <w:semiHidden/>
    <w:unhideWhenUsed/>
    <w:rsid w:val="001C68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8D9"/>
    <w:rPr>
      <w:rFonts w:ascii="Segoe UI" w:hAnsi="Segoe UI" w:cs="Segoe UI"/>
      <w:sz w:val="18"/>
      <w:szCs w:val="18"/>
      <w:lang w:val="ro-RO"/>
    </w:rPr>
  </w:style>
  <w:style w:type="character" w:customStyle="1" w:styleId="saln">
    <w:name w:val="s_aln"/>
    <w:basedOn w:val="DefaultParagraphFont"/>
    <w:rsid w:val="00046E22"/>
  </w:style>
  <w:style w:type="character" w:customStyle="1" w:styleId="salnttl">
    <w:name w:val="s_aln_ttl"/>
    <w:basedOn w:val="DefaultParagraphFont"/>
    <w:rsid w:val="00046E22"/>
  </w:style>
  <w:style w:type="character" w:customStyle="1" w:styleId="salnbdy">
    <w:name w:val="s_aln_bdy"/>
    <w:basedOn w:val="DefaultParagraphFont"/>
    <w:rsid w:val="00046E22"/>
  </w:style>
  <w:style w:type="character" w:customStyle="1" w:styleId="slgi">
    <w:name w:val="s_lgi"/>
    <w:basedOn w:val="DefaultParagraphFont"/>
    <w:rsid w:val="00046E22"/>
  </w:style>
  <w:style w:type="paragraph" w:styleId="Header">
    <w:name w:val="header"/>
    <w:basedOn w:val="Normal"/>
    <w:link w:val="Head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HeaderChar">
    <w:name w:val="Header Char"/>
    <w:basedOn w:val="DefaultParagraphFont"/>
    <w:link w:val="Header"/>
    <w:uiPriority w:val="99"/>
    <w:rsid w:val="00063353"/>
    <w:rPr>
      <w:rFonts w:asciiTheme="minorHAnsi" w:eastAsia="Times New Roman" w:hAnsiTheme="minorHAnsi"/>
      <w:sz w:val="22"/>
      <w:szCs w:val="22"/>
      <w:lang w:val="ro-RO"/>
    </w:rPr>
  </w:style>
  <w:style w:type="paragraph" w:styleId="Footer">
    <w:name w:val="footer"/>
    <w:basedOn w:val="Normal"/>
    <w:link w:val="FooterChar"/>
    <w:uiPriority w:val="99"/>
    <w:unhideWhenUsed/>
    <w:rsid w:val="00063353"/>
    <w:pPr>
      <w:tabs>
        <w:tab w:val="center" w:pos="4536"/>
        <w:tab w:val="right" w:pos="9072"/>
      </w:tabs>
      <w:spacing w:after="0" w:line="240" w:lineRule="auto"/>
    </w:pPr>
    <w:rPr>
      <w:rFonts w:asciiTheme="minorHAnsi" w:eastAsia="Times New Roman" w:hAnsiTheme="minorHAnsi"/>
    </w:rPr>
  </w:style>
  <w:style w:type="character" w:customStyle="1" w:styleId="FooterChar">
    <w:name w:val="Footer Char"/>
    <w:basedOn w:val="DefaultParagraphFont"/>
    <w:link w:val="Footer"/>
    <w:uiPriority w:val="99"/>
    <w:rsid w:val="00063353"/>
    <w:rPr>
      <w:rFonts w:asciiTheme="minorHAnsi" w:eastAsia="Times New Roman" w:hAnsiTheme="minorHAns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74006">
      <w:bodyDiv w:val="1"/>
      <w:marLeft w:val="0"/>
      <w:marRight w:val="0"/>
      <w:marTop w:val="0"/>
      <w:marBottom w:val="0"/>
      <w:divBdr>
        <w:top w:val="none" w:sz="0" w:space="0" w:color="auto"/>
        <w:left w:val="none" w:sz="0" w:space="0" w:color="auto"/>
        <w:bottom w:val="none" w:sz="0" w:space="0" w:color="auto"/>
        <w:right w:val="none" w:sz="0" w:space="0" w:color="auto"/>
      </w:divBdr>
      <w:divsChild>
        <w:div w:id="728651715">
          <w:marLeft w:val="0"/>
          <w:marRight w:val="0"/>
          <w:marTop w:val="0"/>
          <w:marBottom w:val="0"/>
          <w:divBdr>
            <w:top w:val="none" w:sz="0" w:space="0" w:color="auto"/>
            <w:left w:val="none" w:sz="0" w:space="0" w:color="auto"/>
            <w:bottom w:val="none" w:sz="0" w:space="0" w:color="auto"/>
            <w:right w:val="none" w:sz="0" w:space="0" w:color="auto"/>
          </w:divBdr>
          <w:divsChild>
            <w:div w:id="1724863167">
              <w:marLeft w:val="0"/>
              <w:marRight w:val="0"/>
              <w:marTop w:val="0"/>
              <w:marBottom w:val="0"/>
              <w:divBdr>
                <w:top w:val="none" w:sz="0" w:space="0" w:color="auto"/>
                <w:left w:val="none" w:sz="0" w:space="0" w:color="auto"/>
                <w:bottom w:val="none" w:sz="0" w:space="0" w:color="auto"/>
                <w:right w:val="none" w:sz="0" w:space="0" w:color="auto"/>
              </w:divBdr>
              <w:divsChild>
                <w:div w:id="652637395">
                  <w:marLeft w:val="0"/>
                  <w:marRight w:val="0"/>
                  <w:marTop w:val="0"/>
                  <w:marBottom w:val="0"/>
                  <w:divBdr>
                    <w:top w:val="none" w:sz="0" w:space="0" w:color="auto"/>
                    <w:left w:val="none" w:sz="0" w:space="0" w:color="auto"/>
                    <w:bottom w:val="none" w:sz="0" w:space="0" w:color="auto"/>
                    <w:right w:val="none" w:sz="0" w:space="0" w:color="auto"/>
                  </w:divBdr>
                </w:div>
              </w:divsChild>
            </w:div>
            <w:div w:id="2041317361">
              <w:marLeft w:val="0"/>
              <w:marRight w:val="0"/>
              <w:marTop w:val="0"/>
              <w:marBottom w:val="0"/>
              <w:divBdr>
                <w:top w:val="none" w:sz="0" w:space="0" w:color="auto"/>
                <w:left w:val="none" w:sz="0" w:space="0" w:color="auto"/>
                <w:bottom w:val="none" w:sz="0" w:space="0" w:color="auto"/>
                <w:right w:val="none" w:sz="0" w:space="0" w:color="auto"/>
              </w:divBdr>
              <w:divsChild>
                <w:div w:id="2094079648">
                  <w:marLeft w:val="0"/>
                  <w:marRight w:val="0"/>
                  <w:marTop w:val="0"/>
                  <w:marBottom w:val="0"/>
                  <w:divBdr>
                    <w:top w:val="none" w:sz="0" w:space="0" w:color="auto"/>
                    <w:left w:val="none" w:sz="0" w:space="0" w:color="auto"/>
                    <w:bottom w:val="none" w:sz="0" w:space="0" w:color="auto"/>
                    <w:right w:val="none" w:sz="0" w:space="0" w:color="auto"/>
                  </w:divBdr>
                </w:div>
              </w:divsChild>
            </w:div>
            <w:div w:id="1612517871">
              <w:marLeft w:val="0"/>
              <w:marRight w:val="0"/>
              <w:marTop w:val="0"/>
              <w:marBottom w:val="0"/>
              <w:divBdr>
                <w:top w:val="none" w:sz="0" w:space="0" w:color="auto"/>
                <w:left w:val="none" w:sz="0" w:space="0" w:color="auto"/>
                <w:bottom w:val="none" w:sz="0" w:space="0" w:color="auto"/>
                <w:right w:val="none" w:sz="0" w:space="0" w:color="auto"/>
              </w:divBdr>
              <w:divsChild>
                <w:div w:id="586036567">
                  <w:marLeft w:val="0"/>
                  <w:marRight w:val="0"/>
                  <w:marTop w:val="0"/>
                  <w:marBottom w:val="0"/>
                  <w:divBdr>
                    <w:top w:val="none" w:sz="0" w:space="0" w:color="auto"/>
                    <w:left w:val="none" w:sz="0" w:space="0" w:color="auto"/>
                    <w:bottom w:val="none" w:sz="0" w:space="0" w:color="auto"/>
                    <w:right w:val="none" w:sz="0" w:space="0" w:color="auto"/>
                  </w:divBdr>
                </w:div>
              </w:divsChild>
            </w:div>
            <w:div w:id="875851183">
              <w:marLeft w:val="0"/>
              <w:marRight w:val="0"/>
              <w:marTop w:val="0"/>
              <w:marBottom w:val="0"/>
              <w:divBdr>
                <w:top w:val="none" w:sz="0" w:space="0" w:color="auto"/>
                <w:left w:val="none" w:sz="0" w:space="0" w:color="auto"/>
                <w:bottom w:val="none" w:sz="0" w:space="0" w:color="auto"/>
                <w:right w:val="none" w:sz="0" w:space="0" w:color="auto"/>
              </w:divBdr>
              <w:divsChild>
                <w:div w:id="253324404">
                  <w:marLeft w:val="0"/>
                  <w:marRight w:val="0"/>
                  <w:marTop w:val="0"/>
                  <w:marBottom w:val="0"/>
                  <w:divBdr>
                    <w:top w:val="none" w:sz="0" w:space="0" w:color="auto"/>
                    <w:left w:val="none" w:sz="0" w:space="0" w:color="auto"/>
                    <w:bottom w:val="none" w:sz="0" w:space="0" w:color="auto"/>
                    <w:right w:val="none" w:sz="0" w:space="0" w:color="auto"/>
                  </w:divBdr>
                </w:div>
              </w:divsChild>
            </w:div>
            <w:div w:id="1114397666">
              <w:marLeft w:val="0"/>
              <w:marRight w:val="0"/>
              <w:marTop w:val="0"/>
              <w:marBottom w:val="0"/>
              <w:divBdr>
                <w:top w:val="none" w:sz="0" w:space="0" w:color="auto"/>
                <w:left w:val="none" w:sz="0" w:space="0" w:color="auto"/>
                <w:bottom w:val="none" w:sz="0" w:space="0" w:color="auto"/>
                <w:right w:val="none" w:sz="0" w:space="0" w:color="auto"/>
              </w:divBdr>
              <w:divsChild>
                <w:div w:id="2065063661">
                  <w:marLeft w:val="0"/>
                  <w:marRight w:val="0"/>
                  <w:marTop w:val="0"/>
                  <w:marBottom w:val="0"/>
                  <w:divBdr>
                    <w:top w:val="none" w:sz="0" w:space="0" w:color="auto"/>
                    <w:left w:val="none" w:sz="0" w:space="0" w:color="auto"/>
                    <w:bottom w:val="none" w:sz="0" w:space="0" w:color="auto"/>
                    <w:right w:val="none" w:sz="0" w:space="0" w:color="auto"/>
                  </w:divBdr>
                </w:div>
              </w:divsChild>
            </w:div>
            <w:div w:id="1824929861">
              <w:marLeft w:val="0"/>
              <w:marRight w:val="0"/>
              <w:marTop w:val="0"/>
              <w:marBottom w:val="0"/>
              <w:divBdr>
                <w:top w:val="none" w:sz="0" w:space="0" w:color="auto"/>
                <w:left w:val="none" w:sz="0" w:space="0" w:color="auto"/>
                <w:bottom w:val="none" w:sz="0" w:space="0" w:color="auto"/>
                <w:right w:val="none" w:sz="0" w:space="0" w:color="auto"/>
              </w:divBdr>
              <w:divsChild>
                <w:div w:id="327177858">
                  <w:marLeft w:val="0"/>
                  <w:marRight w:val="0"/>
                  <w:marTop w:val="0"/>
                  <w:marBottom w:val="0"/>
                  <w:divBdr>
                    <w:top w:val="none" w:sz="0" w:space="0" w:color="auto"/>
                    <w:left w:val="none" w:sz="0" w:space="0" w:color="auto"/>
                    <w:bottom w:val="none" w:sz="0" w:space="0" w:color="auto"/>
                    <w:right w:val="none" w:sz="0" w:space="0" w:color="auto"/>
                  </w:divBdr>
                </w:div>
              </w:divsChild>
            </w:div>
            <w:div w:id="1014919270">
              <w:marLeft w:val="0"/>
              <w:marRight w:val="0"/>
              <w:marTop w:val="0"/>
              <w:marBottom w:val="0"/>
              <w:divBdr>
                <w:top w:val="none" w:sz="0" w:space="0" w:color="auto"/>
                <w:left w:val="none" w:sz="0" w:space="0" w:color="auto"/>
                <w:bottom w:val="none" w:sz="0" w:space="0" w:color="auto"/>
                <w:right w:val="none" w:sz="0" w:space="0" w:color="auto"/>
              </w:divBdr>
              <w:divsChild>
                <w:div w:id="12426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77755">
      <w:bodyDiv w:val="1"/>
      <w:marLeft w:val="0"/>
      <w:marRight w:val="0"/>
      <w:marTop w:val="0"/>
      <w:marBottom w:val="0"/>
      <w:divBdr>
        <w:top w:val="none" w:sz="0" w:space="0" w:color="auto"/>
        <w:left w:val="none" w:sz="0" w:space="0" w:color="auto"/>
        <w:bottom w:val="none" w:sz="0" w:space="0" w:color="auto"/>
        <w:right w:val="none" w:sz="0" w:space="0" w:color="auto"/>
      </w:divBdr>
    </w:div>
    <w:div w:id="681323388">
      <w:bodyDiv w:val="1"/>
      <w:marLeft w:val="0"/>
      <w:marRight w:val="0"/>
      <w:marTop w:val="0"/>
      <w:marBottom w:val="0"/>
      <w:divBdr>
        <w:top w:val="none" w:sz="0" w:space="0" w:color="auto"/>
        <w:left w:val="none" w:sz="0" w:space="0" w:color="auto"/>
        <w:bottom w:val="none" w:sz="0" w:space="0" w:color="auto"/>
        <w:right w:val="none" w:sz="0" w:space="0" w:color="auto"/>
      </w:divBdr>
      <w:divsChild>
        <w:div w:id="357706105">
          <w:marLeft w:val="0"/>
          <w:marRight w:val="0"/>
          <w:marTop w:val="0"/>
          <w:marBottom w:val="0"/>
          <w:divBdr>
            <w:top w:val="none" w:sz="0" w:space="0" w:color="auto"/>
            <w:left w:val="none" w:sz="0" w:space="0" w:color="auto"/>
            <w:bottom w:val="none" w:sz="0" w:space="0" w:color="auto"/>
            <w:right w:val="none" w:sz="0" w:space="0" w:color="auto"/>
          </w:divBdr>
          <w:divsChild>
            <w:div w:id="907695231">
              <w:marLeft w:val="0"/>
              <w:marRight w:val="0"/>
              <w:marTop w:val="0"/>
              <w:marBottom w:val="0"/>
              <w:divBdr>
                <w:top w:val="none" w:sz="0" w:space="0" w:color="auto"/>
                <w:left w:val="none" w:sz="0" w:space="0" w:color="auto"/>
                <w:bottom w:val="none" w:sz="0" w:space="0" w:color="auto"/>
                <w:right w:val="none" w:sz="0" w:space="0" w:color="auto"/>
              </w:divBdr>
              <w:divsChild>
                <w:div w:id="1424916227">
                  <w:marLeft w:val="0"/>
                  <w:marRight w:val="0"/>
                  <w:marTop w:val="0"/>
                  <w:marBottom w:val="0"/>
                  <w:divBdr>
                    <w:top w:val="none" w:sz="0" w:space="0" w:color="auto"/>
                    <w:left w:val="none" w:sz="0" w:space="0" w:color="auto"/>
                    <w:bottom w:val="none" w:sz="0" w:space="0" w:color="auto"/>
                    <w:right w:val="none" w:sz="0" w:space="0" w:color="auto"/>
                  </w:divBdr>
                </w:div>
              </w:divsChild>
            </w:div>
            <w:div w:id="387845678">
              <w:marLeft w:val="0"/>
              <w:marRight w:val="0"/>
              <w:marTop w:val="0"/>
              <w:marBottom w:val="0"/>
              <w:divBdr>
                <w:top w:val="none" w:sz="0" w:space="0" w:color="auto"/>
                <w:left w:val="none" w:sz="0" w:space="0" w:color="auto"/>
                <w:bottom w:val="none" w:sz="0" w:space="0" w:color="auto"/>
                <w:right w:val="none" w:sz="0" w:space="0" w:color="auto"/>
              </w:divBdr>
              <w:divsChild>
                <w:div w:id="6859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18349">
      <w:bodyDiv w:val="1"/>
      <w:marLeft w:val="0"/>
      <w:marRight w:val="0"/>
      <w:marTop w:val="0"/>
      <w:marBottom w:val="0"/>
      <w:divBdr>
        <w:top w:val="none" w:sz="0" w:space="0" w:color="auto"/>
        <w:left w:val="none" w:sz="0" w:space="0" w:color="auto"/>
        <w:bottom w:val="none" w:sz="0" w:space="0" w:color="auto"/>
        <w:right w:val="none" w:sz="0" w:space="0" w:color="auto"/>
      </w:divBdr>
    </w:div>
    <w:div w:id="1158227824">
      <w:bodyDiv w:val="1"/>
      <w:marLeft w:val="0"/>
      <w:marRight w:val="0"/>
      <w:marTop w:val="0"/>
      <w:marBottom w:val="0"/>
      <w:divBdr>
        <w:top w:val="none" w:sz="0" w:space="0" w:color="auto"/>
        <w:left w:val="none" w:sz="0" w:space="0" w:color="auto"/>
        <w:bottom w:val="none" w:sz="0" w:space="0" w:color="auto"/>
        <w:right w:val="none" w:sz="0" w:space="0" w:color="auto"/>
      </w:divBdr>
    </w:div>
    <w:div w:id="1296333859">
      <w:bodyDiv w:val="1"/>
      <w:marLeft w:val="0"/>
      <w:marRight w:val="0"/>
      <w:marTop w:val="0"/>
      <w:marBottom w:val="0"/>
      <w:divBdr>
        <w:top w:val="none" w:sz="0" w:space="0" w:color="auto"/>
        <w:left w:val="none" w:sz="0" w:space="0" w:color="auto"/>
        <w:bottom w:val="none" w:sz="0" w:space="0" w:color="auto"/>
        <w:right w:val="none" w:sz="0" w:space="0" w:color="auto"/>
      </w:divBdr>
    </w:div>
    <w:div w:id="1661883466">
      <w:bodyDiv w:val="1"/>
      <w:marLeft w:val="0"/>
      <w:marRight w:val="0"/>
      <w:marTop w:val="0"/>
      <w:marBottom w:val="0"/>
      <w:divBdr>
        <w:top w:val="none" w:sz="0" w:space="0" w:color="auto"/>
        <w:left w:val="none" w:sz="0" w:space="0" w:color="auto"/>
        <w:bottom w:val="none" w:sz="0" w:space="0" w:color="auto"/>
        <w:right w:val="none" w:sz="0" w:space="0" w:color="auto"/>
      </w:divBdr>
    </w:div>
    <w:div w:id="20419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AB71-E346-439D-BF40-4CEF8F1F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11</Pages>
  <Words>3301</Words>
  <Characters>18816</Characters>
  <Application>Microsoft Office Word</Application>
  <DocSecurity>0</DocSecurity>
  <Lines>156</Lines>
  <Paragraphs>44</Paragraphs>
  <ScaleCrop>false</ScaleCrop>
  <HeadingPairs>
    <vt:vector size="6" baseType="variant">
      <vt:variant>
        <vt:lpstr>Titlu</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Hewlett-Packard Company</Company>
  <LinksUpToDate>false</LinksUpToDate>
  <CharactersWithSpaces>22073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Cziriak</dc:creator>
  <cp:lastModifiedBy>Windows User</cp:lastModifiedBy>
  <cp:revision>40</cp:revision>
  <cp:lastPrinted>2025-11-12T07:36:00Z</cp:lastPrinted>
  <dcterms:created xsi:type="dcterms:W3CDTF">2022-04-01T07:07:00Z</dcterms:created>
  <dcterms:modified xsi:type="dcterms:W3CDTF">2025-11-20T08:10:00Z</dcterms:modified>
</cp:coreProperties>
</file>